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8C" w:rsidRPr="00886F8C" w:rsidRDefault="00886F8C" w:rsidP="00886F8C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886F8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 2020 года в России появится электронная трудовая книжка</w:t>
      </w:r>
    </w:p>
    <w:p w:rsidR="00886F8C" w:rsidRDefault="00886F8C" w:rsidP="00886F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6F8C" w:rsidRPr="00886F8C" w:rsidRDefault="00886F8C" w:rsidP="00886F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6F8C">
        <w:rPr>
          <w:rFonts w:ascii="Times New Roman" w:eastAsia="Times New Roman" w:hAnsi="Times New Roman" w:cs="Times New Roman"/>
          <w:color w:val="333333"/>
          <w:sz w:val="24"/>
          <w:szCs w:val="24"/>
        </w:rPr>
        <w:t>С 2020 года в России появится электронная трудовая книжка. Новый цифровой формат призван обеспечить постоянный и удобный доступ граждан к информации о своей трудовой деятельности, а работодателям – к новым возможностям кадрового учета. Переход на электронные трудовые книжки будет добровольным, позволяющим сохранить бумажный формат столько времени, сколько это необходимо. Исключением станут те граждане, кто устроится на работу впервые с 2021 года. У них все сведения о трудовой деятельности изначально будут вестись только в электронном виде без оформления бумажного носителя.</w:t>
      </w:r>
    </w:p>
    <w:p w:rsidR="00886F8C" w:rsidRPr="00886F8C" w:rsidRDefault="00886F8C" w:rsidP="00886F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6F8C">
        <w:rPr>
          <w:rFonts w:ascii="Times New Roman" w:eastAsia="Times New Roman" w:hAnsi="Times New Roman" w:cs="Times New Roman"/>
          <w:color w:val="333333"/>
          <w:sz w:val="24"/>
          <w:szCs w:val="24"/>
        </w:rPr>
        <w:t>Все граждане в течение 2020 года могут подать работодателю заявление в произвольной форме о сохранении бумажной трудовой книжки. В этом случае работодатель наряду с электронной книжкой продолжит вносить сведения о трудовой деятельности и в бумажную версию.</w:t>
      </w:r>
    </w:p>
    <w:p w:rsidR="00886F8C" w:rsidRPr="00886F8C" w:rsidRDefault="00886F8C" w:rsidP="00886F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6F8C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Граждане России, которые до конца 2020 года не обратятся к работодателю с заявлением о сохранении бумажной трудовой книжки, получат ее на руки. Сведения об их трудовой деятельности, начиная с 2021 года, будут формироваться только в цифровом формате. </w:t>
      </w:r>
    </w:p>
    <w:p w:rsidR="00886F8C" w:rsidRPr="00886F8C" w:rsidRDefault="00886F8C" w:rsidP="00886F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6F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Доступ к электронной трудовой книжке будет открыт для граждан в личном кабинете на сайте Пенсионного фонда России и через портал </w:t>
      </w:r>
      <w:proofErr w:type="spellStart"/>
      <w:r w:rsidRPr="00886F8C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886F8C"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также посредством соответствующего приложения для смартфонов. </w:t>
      </w:r>
    </w:p>
    <w:p w:rsidR="00886F8C" w:rsidRPr="00886F8C" w:rsidRDefault="00886F8C" w:rsidP="00886F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6F8C">
        <w:rPr>
          <w:rFonts w:ascii="Times New Roman" w:eastAsia="Times New Roman" w:hAnsi="Times New Roman" w:cs="Times New Roman"/>
          <w:color w:val="333333"/>
          <w:sz w:val="24"/>
          <w:szCs w:val="24"/>
        </w:rPr>
        <w:t>При необходимости сведения электронной трудовой книжки будут предоставляться в виде бумажной выписки. Обеспечить ее сможет работодатель (по последнему/актуальному месту работы), территориальный орган Пенсионного фонда России или МФЦ. Услуга предоставляется экстерриториально, т.е. без привязки к месту жительства или работы человека.</w:t>
      </w:r>
    </w:p>
    <w:p w:rsidR="00886F8C" w:rsidRPr="00886F8C" w:rsidRDefault="00886F8C" w:rsidP="00886F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86F8C">
        <w:rPr>
          <w:rFonts w:ascii="Times New Roman" w:eastAsia="Times New Roman" w:hAnsi="Times New Roman" w:cs="Times New Roman"/>
          <w:color w:val="333333"/>
          <w:sz w:val="24"/>
          <w:szCs w:val="24"/>
        </w:rPr>
        <w:t>К преимуществам электронной трудовой книжки отнесены:</w:t>
      </w:r>
      <w:proofErr w:type="gramEnd"/>
    </w:p>
    <w:p w:rsidR="00886F8C" w:rsidRPr="00886F8C" w:rsidRDefault="00886F8C" w:rsidP="00886F8C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6F8C">
        <w:rPr>
          <w:rFonts w:ascii="Times New Roman" w:eastAsia="Times New Roman" w:hAnsi="Times New Roman" w:cs="Times New Roman"/>
          <w:color w:val="333333"/>
          <w:sz w:val="24"/>
          <w:szCs w:val="24"/>
        </w:rPr>
        <w:t>удобный и быстрый доступ работников к информации о трудовой деятельности;</w:t>
      </w:r>
    </w:p>
    <w:p w:rsidR="00886F8C" w:rsidRPr="00886F8C" w:rsidRDefault="00886F8C" w:rsidP="00886F8C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6F8C">
        <w:rPr>
          <w:rFonts w:ascii="Times New Roman" w:eastAsia="Times New Roman" w:hAnsi="Times New Roman" w:cs="Times New Roman"/>
          <w:color w:val="333333"/>
          <w:sz w:val="24"/>
          <w:szCs w:val="24"/>
        </w:rPr>
        <w:t>минимизация ошибочных, неточных и недостоверных сведений о трудовой деятельности;</w:t>
      </w:r>
    </w:p>
    <w:p w:rsidR="00886F8C" w:rsidRPr="00886F8C" w:rsidRDefault="00886F8C" w:rsidP="00886F8C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6F8C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дополнительные возможности дистанционного трудоустройства;</w:t>
      </w:r>
    </w:p>
    <w:p w:rsidR="00886F8C" w:rsidRPr="00886F8C" w:rsidRDefault="00886F8C" w:rsidP="00886F8C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6F8C">
        <w:rPr>
          <w:rFonts w:ascii="Times New Roman" w:eastAsia="Times New Roman" w:hAnsi="Times New Roman" w:cs="Times New Roman"/>
          <w:color w:val="333333"/>
          <w:sz w:val="24"/>
          <w:szCs w:val="24"/>
        </w:rPr>
        <w:t>снижение издержек работодателей на приобретение, ведение и хранение бумажных трудовых книжек;</w:t>
      </w:r>
    </w:p>
    <w:p w:rsidR="00886F8C" w:rsidRPr="00886F8C" w:rsidRDefault="00886F8C" w:rsidP="00886F8C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6F8C">
        <w:rPr>
          <w:rFonts w:ascii="Times New Roman" w:eastAsia="Times New Roman" w:hAnsi="Times New Roman" w:cs="Times New Roman"/>
          <w:color w:val="333333"/>
          <w:sz w:val="24"/>
          <w:szCs w:val="24"/>
        </w:rPr>
        <w:t>дистанционное оформление пенсий по данным лицевого счета без дополнительного документального подтверждения;</w:t>
      </w:r>
    </w:p>
    <w:p w:rsidR="00886F8C" w:rsidRPr="00886F8C" w:rsidRDefault="00886F8C" w:rsidP="00886F8C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6F8C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данных электронной трудовой книжки для получения государственных услуг;</w:t>
      </w:r>
    </w:p>
    <w:p w:rsidR="00886F8C" w:rsidRPr="00886F8C" w:rsidRDefault="00886F8C" w:rsidP="00886F8C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6F8C">
        <w:rPr>
          <w:rFonts w:ascii="Times New Roman" w:eastAsia="Times New Roman" w:hAnsi="Times New Roman" w:cs="Times New Roman"/>
          <w:color w:val="333333"/>
          <w:sz w:val="24"/>
          <w:szCs w:val="24"/>
        </w:rPr>
        <w:t>новые возможности аналитической обработки данных о трудовой деятельности для работодателей и госорганов;</w:t>
      </w:r>
    </w:p>
    <w:p w:rsidR="00886F8C" w:rsidRPr="00886F8C" w:rsidRDefault="00886F8C" w:rsidP="00886F8C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6F8C">
        <w:rPr>
          <w:rFonts w:ascii="Times New Roman" w:eastAsia="Times New Roman" w:hAnsi="Times New Roman" w:cs="Times New Roman"/>
          <w:color w:val="333333"/>
          <w:sz w:val="24"/>
          <w:szCs w:val="24"/>
        </w:rPr>
        <w:t>высокий уровень безопасности и сохранности данных.</w:t>
      </w:r>
    </w:p>
    <w:p w:rsidR="00886F8C" w:rsidRPr="00886F8C" w:rsidRDefault="00886F8C" w:rsidP="00886F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6F8C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886F8C" w:rsidRPr="00886F8C" w:rsidRDefault="00886F8C" w:rsidP="00886F8C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6F8C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место работы;</w:t>
      </w:r>
    </w:p>
    <w:p w:rsidR="00886F8C" w:rsidRPr="00886F8C" w:rsidRDefault="00886F8C" w:rsidP="00886F8C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6F8C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периоды работы;</w:t>
      </w:r>
    </w:p>
    <w:p w:rsidR="00886F8C" w:rsidRPr="00886F8C" w:rsidRDefault="00886F8C" w:rsidP="00886F8C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6F8C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должности (специальность, профессия);</w:t>
      </w:r>
    </w:p>
    <w:p w:rsidR="00886F8C" w:rsidRPr="00886F8C" w:rsidRDefault="00886F8C" w:rsidP="00886F8C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6F8C">
        <w:rPr>
          <w:rFonts w:ascii="Times New Roman" w:eastAsia="Times New Roman" w:hAnsi="Times New Roman" w:cs="Times New Roman"/>
          <w:color w:val="333333"/>
          <w:sz w:val="24"/>
          <w:szCs w:val="24"/>
        </w:rPr>
        <w:t>квалификация (разряд, класс, категория, уровень квалификации);</w:t>
      </w:r>
    </w:p>
    <w:p w:rsidR="00886F8C" w:rsidRPr="00886F8C" w:rsidRDefault="00886F8C" w:rsidP="00886F8C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6F8C">
        <w:rPr>
          <w:rFonts w:ascii="Times New Roman" w:eastAsia="Times New Roman" w:hAnsi="Times New Roman" w:cs="Times New Roman"/>
          <w:color w:val="333333"/>
          <w:sz w:val="24"/>
          <w:szCs w:val="24"/>
        </w:rPr>
        <w:t>даты приема, увольнения, перевода на другую работу;</w:t>
      </w:r>
    </w:p>
    <w:p w:rsidR="00886F8C" w:rsidRPr="00886F8C" w:rsidRDefault="00886F8C" w:rsidP="00886F8C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6F8C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основания прекращения трудового договора.</w:t>
      </w:r>
    </w:p>
    <w:p w:rsidR="00886F8C" w:rsidRPr="00886F8C" w:rsidRDefault="00886F8C" w:rsidP="00025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F8C">
        <w:rPr>
          <w:rFonts w:ascii="Times New Roman" w:hAnsi="Times New Roman" w:cs="Times New Roman"/>
          <w:sz w:val="24"/>
          <w:szCs w:val="24"/>
        </w:rPr>
        <w:t xml:space="preserve">Что касается работодателей, то с 1 января 2020 года для них будет введена обязанность ежемесячно </w:t>
      </w:r>
      <w:proofErr w:type="gramStart"/>
      <w:r w:rsidRPr="00886F8C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886F8C">
        <w:rPr>
          <w:rFonts w:ascii="Times New Roman" w:hAnsi="Times New Roman" w:cs="Times New Roman"/>
          <w:sz w:val="24"/>
          <w:szCs w:val="24"/>
        </w:rPr>
        <w:t xml:space="preserve"> в Пенсионный фонд России сведения о трудовой деятельности, на основе которых будут формироваться электронные трудовые книжки россиян.  Передача сведений будет осуществляться в рамках действующего формата взаимодействия компаний с территориальными органами Пенсионного фонда.</w:t>
      </w:r>
    </w:p>
    <w:p w:rsidR="00886F8C" w:rsidRPr="00886F8C" w:rsidRDefault="00886F8C" w:rsidP="00025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6F8C" w:rsidRPr="00886F8C" w:rsidRDefault="00886F8C" w:rsidP="00025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F8C">
        <w:rPr>
          <w:rFonts w:ascii="Times New Roman" w:hAnsi="Times New Roman" w:cs="Times New Roman"/>
          <w:sz w:val="24"/>
          <w:szCs w:val="24"/>
        </w:rPr>
        <w:t>В связи с введением электронных трудовых книжек работодателям надлежит письменно проинформировать работников о соответствующих изменениях в трудовом законодательстве и праве работников сохранить бумажную трудовую книжку.</w:t>
      </w:r>
    </w:p>
    <w:p w:rsidR="00886F8C" w:rsidRPr="00886F8C" w:rsidRDefault="00886F8C" w:rsidP="00886F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F8C">
        <w:rPr>
          <w:rFonts w:ascii="Times New Roman" w:hAnsi="Times New Roman" w:cs="Times New Roman"/>
          <w:sz w:val="24"/>
          <w:szCs w:val="24"/>
        </w:rPr>
        <w:lastRenderedPageBreak/>
        <w:t>При необходимости работодателям также предстоит провести работу по изменению локальных нормативных актов, регламентирующих деятельность организации, внести изменения в соглашения и коллективные договоры.</w:t>
      </w:r>
    </w:p>
    <w:p w:rsidR="00886F8C" w:rsidRPr="00886F8C" w:rsidRDefault="00886F8C" w:rsidP="00886F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F8C">
        <w:rPr>
          <w:rFonts w:ascii="Times New Roman" w:hAnsi="Times New Roman" w:cs="Times New Roman"/>
          <w:sz w:val="24"/>
          <w:szCs w:val="24"/>
        </w:rPr>
        <w:t>Начиная с 1 января 2021 года, в случаях приема на работу или увольнения, сведения о трудовой деятельности должны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886F8C" w:rsidRPr="00886F8C" w:rsidRDefault="00886F8C" w:rsidP="00886F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F8C">
        <w:rPr>
          <w:rFonts w:ascii="Times New Roman" w:hAnsi="Times New Roman" w:cs="Times New Roman"/>
          <w:sz w:val="24"/>
          <w:szCs w:val="24"/>
        </w:rPr>
        <w:t>Отметим, что переход к электронным трудовым книжкам будет регламентирован законодательством. В настоящее время проекты законов находятся  в стадии принятия.</w:t>
      </w:r>
    </w:p>
    <w:p w:rsidR="00886F8C" w:rsidRPr="00886F8C" w:rsidRDefault="00886F8C" w:rsidP="00886F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F8C">
        <w:rPr>
          <w:rFonts w:ascii="Times New Roman" w:hAnsi="Times New Roman" w:cs="Times New Roman"/>
          <w:sz w:val="24"/>
          <w:szCs w:val="24"/>
        </w:rPr>
        <w:t>На официальном сайте Пенсионного фонда России можно посмотреть проекты документов для работодателей:</w:t>
      </w:r>
    </w:p>
    <w:p w:rsidR="00886F8C" w:rsidRPr="00886F8C" w:rsidRDefault="00886F8C" w:rsidP="00886F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F8C">
        <w:rPr>
          <w:rFonts w:ascii="Times New Roman" w:hAnsi="Times New Roman" w:cs="Times New Roman"/>
          <w:sz w:val="24"/>
          <w:szCs w:val="24"/>
        </w:rPr>
        <w:t xml:space="preserve">- Проект формы СЗИ-ТД  для предоставления </w:t>
      </w:r>
      <w:proofErr w:type="gramStart"/>
      <w:r w:rsidRPr="00886F8C">
        <w:rPr>
          <w:rFonts w:ascii="Times New Roman" w:hAnsi="Times New Roman" w:cs="Times New Roman"/>
          <w:sz w:val="24"/>
          <w:szCs w:val="24"/>
        </w:rPr>
        <w:t>сведении</w:t>
      </w:r>
      <w:proofErr w:type="gramEnd"/>
      <w:r w:rsidRPr="00886F8C">
        <w:rPr>
          <w:rFonts w:ascii="Times New Roman" w:hAnsi="Times New Roman" w:cs="Times New Roman"/>
          <w:sz w:val="24"/>
          <w:szCs w:val="24"/>
        </w:rPr>
        <w:t xml:space="preserve"> о трудовой деятельности работника;</w:t>
      </w:r>
    </w:p>
    <w:p w:rsidR="00886F8C" w:rsidRPr="00886F8C" w:rsidRDefault="00886F8C" w:rsidP="00886F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F8C">
        <w:rPr>
          <w:rFonts w:ascii="Times New Roman" w:hAnsi="Times New Roman" w:cs="Times New Roman"/>
          <w:sz w:val="24"/>
          <w:szCs w:val="24"/>
        </w:rPr>
        <w:t>- Проект формы СЗВ-ТД для предоставления сведений о трудовой деятельности работников;</w:t>
      </w:r>
    </w:p>
    <w:p w:rsidR="00886F8C" w:rsidRPr="00886F8C" w:rsidRDefault="00886F8C" w:rsidP="00886F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F8C">
        <w:rPr>
          <w:rFonts w:ascii="Times New Roman" w:hAnsi="Times New Roman" w:cs="Times New Roman"/>
          <w:sz w:val="24"/>
          <w:szCs w:val="24"/>
        </w:rPr>
        <w:t>- Порядок заполнения формы СЗИ-ТД;</w:t>
      </w:r>
    </w:p>
    <w:p w:rsidR="00886F8C" w:rsidRPr="00886F8C" w:rsidRDefault="00886F8C" w:rsidP="00886F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F8C">
        <w:rPr>
          <w:rFonts w:ascii="Times New Roman" w:hAnsi="Times New Roman" w:cs="Times New Roman"/>
          <w:sz w:val="24"/>
          <w:szCs w:val="24"/>
        </w:rPr>
        <w:t>- Порядок заполнения формы СЗВ-ТД;</w:t>
      </w:r>
    </w:p>
    <w:p w:rsidR="00886F8C" w:rsidRDefault="00886F8C" w:rsidP="00886F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F8C">
        <w:rPr>
          <w:rFonts w:ascii="Times New Roman" w:hAnsi="Times New Roman" w:cs="Times New Roman"/>
          <w:sz w:val="24"/>
          <w:szCs w:val="24"/>
        </w:rPr>
        <w:t>- Формат сведений для формы «Сведения о трудовой деятельности работников».</w:t>
      </w:r>
    </w:p>
    <w:p w:rsidR="00886F8C" w:rsidRDefault="00886F8C" w:rsidP="00090F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6F8C" w:rsidRDefault="00886F8C" w:rsidP="00090F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Pr="00BF2F47" w:rsidRDefault="00886F8C" w:rsidP="00090F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751B85" w:rsidRPr="00BF2F47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А.Я. Ефимова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Pr="00BF2F47" w:rsidRDefault="00BA17CE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Pr="00090F30" w:rsidRDefault="00BA17CE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090F30" w:rsidRDefault="00151E71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890"/>
    <w:multiLevelType w:val="multilevel"/>
    <w:tmpl w:val="93C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40D26"/>
    <w:multiLevelType w:val="multilevel"/>
    <w:tmpl w:val="4CC2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25A82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72B20"/>
    <w:rsid w:val="002A3903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86F8C"/>
    <w:rsid w:val="008975B0"/>
    <w:rsid w:val="008C042D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BF2F47"/>
    <w:rsid w:val="00C05FB3"/>
    <w:rsid w:val="00C06427"/>
    <w:rsid w:val="00C1607B"/>
    <w:rsid w:val="00C34490"/>
    <w:rsid w:val="00C36173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09D2-21A9-4EDD-BB09-C3F2BFBC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5</cp:revision>
  <cp:lastPrinted>2017-07-06T09:38:00Z</cp:lastPrinted>
  <dcterms:created xsi:type="dcterms:W3CDTF">2019-11-08T07:58:00Z</dcterms:created>
  <dcterms:modified xsi:type="dcterms:W3CDTF">2019-11-11T06:52:00Z</dcterms:modified>
</cp:coreProperties>
</file>