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FB" w:rsidRPr="00FC66FB" w:rsidRDefault="00FC66FB" w:rsidP="00FC66F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Перерасчет пенсии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7983337"/>
      <w:r w:rsidRPr="00FC66FB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напоминает.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Перерасчет размера пенсии –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начислены (уплачены) страховые взносы на страховую пенсию, и в связи с другими обстоятельствами.</w:t>
      </w:r>
      <w:bookmarkEnd w:id="1"/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Многие пенсионеры после выхода на пенсию продолжают работать. В этом случае работодатели начисляют (уплачивают) за них страховые взносы в систему обязательного пенсионного страхования, с учетом которых органы ПФР производят перерасчет размера страховой пенсии. 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Перерасчет размера пенсии может носить </w:t>
      </w:r>
      <w:proofErr w:type="spellStart"/>
      <w:r w:rsidRPr="00FC66FB">
        <w:rPr>
          <w:rFonts w:ascii="Times New Roman" w:eastAsia="Times New Roman" w:hAnsi="Times New Roman" w:cs="Times New Roman"/>
          <w:sz w:val="24"/>
          <w:szCs w:val="24"/>
        </w:rPr>
        <w:t>беззаявительный</w:t>
      </w:r>
      <w:proofErr w:type="spellEnd"/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характер и может быть сделан по заявлению гражданина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Перерасчет размера страховой пенсии без заявления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Перерасчет размера страховой пенсии без заявления производится работающим пенсионерам и неработающим - через увеличение индивидуального пенсионного коэффициента.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Работающим пенсионерам перерасчет производится   с учетом страховых взносов, которые работодатель начислил и уплатил за него в Пенсионный фонд России, и которые не учтены: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при назначении страховой пенсии по старости; при назначении страховой пенсии по случаю потери кормильца; при назначении страховой пенсии по инвалидности; при переводе с одного вида страховой пенсии на страховую пенсию по старости или страховую пенсию по инвалидности; при предыдущем перерасчете.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В этих случаях перерасчет размера страховой пенсии производится территориальным органом Пенсионного фонда России в </w:t>
      </w:r>
      <w:proofErr w:type="spellStart"/>
      <w:r w:rsidRPr="00FC66FB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порядке с 1 августа каждого года.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Перерасчет размера страховой пенсии по случаю потери кормильца подлежит корректировке один раз: в августе года, следующего за годом, в котором была назначена эта пенсия.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FC66FB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перерасчете страховой пенсии. Это значение зависит от того, формируются ли у пенсионера пенсионные накопления или нет, - не свыше  3,0 – для пенсионеров, у которых в соответствующем году пенсионные накопления не формируются.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Кроме того, в случае представления после назначения страховой пенсии страхователем сведений индивидуального (персонифицированного) учета за период после регистрации гражданина в качестве застрахованного лица в отношении периодов работы и (или) иной деятельности, имевших место до ее назначения, которые влекут увеличение индивидуального пенсионного коэффициента, производится перерасчет размера страховой пенсии со дня назначения указанной пенсии без истребования заявления.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6FB">
        <w:rPr>
          <w:rFonts w:ascii="Times New Roman" w:eastAsia="Times New Roman" w:hAnsi="Times New Roman" w:cs="Times New Roman"/>
          <w:sz w:val="24"/>
          <w:szCs w:val="24"/>
        </w:rPr>
        <w:t>Беззаявительный</w:t>
      </w:r>
      <w:proofErr w:type="spellEnd"/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перерасчет размера фиксированной выплаты к страховой </w:t>
      </w:r>
      <w:r>
        <w:rPr>
          <w:rFonts w:ascii="Times New Roman" w:eastAsia="Times New Roman" w:hAnsi="Times New Roman" w:cs="Times New Roman"/>
          <w:sz w:val="24"/>
          <w:szCs w:val="24"/>
        </w:rPr>
        <w:t>пенсии осуществляется в случаях д</w:t>
      </w: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остижения пенсионером возраста 80 лет. Применяется только к страховой пенсии по старости. Достижение возраста 80 лет позволяет установить размер фиксированной  выплаты к страховой пенсии по старости в повышенном размере; 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 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Перерасчет средств пенсионных накоплений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г</w:t>
      </w: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FC66F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FC66FB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Перерасчет происходит исходя из р</w:t>
      </w: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езультатов инвестирования пенсионных накоплений гражданина; суммы поступлений, которые не были учтены при назначении срочной пенсионной выплаты или выплаты накопительной пенсии или предыдущей корректировке. 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Заявительный перерасчет размера фиксированной выплаты к страховой пенсии в сторону увеличения осуществляется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частности в случае </w:t>
      </w:r>
      <w:r w:rsidRPr="00FC66FB">
        <w:rPr>
          <w:rFonts w:ascii="Times New Roman" w:eastAsia="Times New Roman" w:hAnsi="Times New Roman" w:cs="Times New Roman"/>
          <w:sz w:val="24"/>
          <w:szCs w:val="24"/>
        </w:rPr>
        <w:t>изменения количества нетрудоспособных членов семьи, находящихся на иждивении пенсионера. При появлении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FC66FB" w:rsidRPr="00FC66FB" w:rsidRDefault="00FC66FB" w:rsidP="00FC6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FB">
        <w:rPr>
          <w:rFonts w:ascii="Times New Roman" w:eastAsia="Times New Roman" w:hAnsi="Times New Roman" w:cs="Times New Roman"/>
          <w:sz w:val="24"/>
          <w:szCs w:val="24"/>
        </w:rPr>
        <w:t>Перерасчет размера фиксированной выплаты произв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6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Pr="00FC66FB">
        <w:rPr>
          <w:rFonts w:ascii="Times New Roman" w:eastAsia="Times New Roman" w:hAnsi="Times New Roman" w:cs="Times New Roman"/>
          <w:sz w:val="24"/>
          <w:szCs w:val="24"/>
        </w:rPr>
        <w:t xml:space="preserve"> с 1-го числа месяца, следующего за месяцем, в котором принято заявление со всеми необходимыми для такого перерасчета документами.</w:t>
      </w:r>
    </w:p>
    <w:p w:rsidR="00B72B13" w:rsidRPr="0070383B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2E7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86A8-6388-462D-96D4-0DFC78E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2019-12-26T12:45:00Z</dcterms:created>
  <dcterms:modified xsi:type="dcterms:W3CDTF">2019-12-26T13:34:00Z</dcterms:modified>
</cp:coreProperties>
</file>