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E5" w:rsidRPr="004457E5" w:rsidRDefault="004457E5" w:rsidP="004457E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>ПФР для работодателей: об электронной трудовой книжке</w:t>
      </w:r>
    </w:p>
    <w:p w:rsidR="004457E5" w:rsidRPr="004457E5" w:rsidRDefault="004457E5" w:rsidP="004457E5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4457E5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Управление Пенсионного фонда РФ № 24 по Москве и Московской сообщает, что с 1 января 2020 года работодателями (страхователями) представляются в органы ПФР сведения о трудовой деятельности застрахованных лиц по форме СЗВ-ТД, утвержденной постановлением Правления ПФР от 25.12.2019г. № 730п «Об утверждении формы и формата сведений о трудовой деятельности зарегистрированного лица, а также порядка заполнения форм указанных сведений».</w:t>
      </w:r>
      <w:proofErr w:type="gramEnd"/>
    </w:p>
    <w:p w:rsidR="004457E5" w:rsidRPr="004457E5" w:rsidRDefault="004457E5" w:rsidP="004457E5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57E5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Сведения о трудовой деятельности представляются страхователями не позднее 15-го числа месяца, следующего за месяцем, в котором имели место случаи:</w:t>
      </w:r>
    </w:p>
    <w:p w:rsidR="004457E5" w:rsidRPr="004457E5" w:rsidRDefault="004457E5" w:rsidP="00E9332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57E5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приема на работу или увольнения (в том числе по совместительству);</w:t>
      </w:r>
    </w:p>
    <w:p w:rsidR="004457E5" w:rsidRPr="004457E5" w:rsidRDefault="004457E5" w:rsidP="00E9332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57E5">
        <w:rPr>
          <w:rFonts w:ascii="Times New Roman" w:eastAsiaTheme="minorHAnsi" w:hAnsi="Times New Roman" w:cs="Times New Roman"/>
          <w:sz w:val="24"/>
          <w:szCs w:val="24"/>
          <w:lang w:eastAsia="en-US"/>
        </w:rPr>
        <w:t>- переводов на другую постоянную работу;</w:t>
      </w:r>
    </w:p>
    <w:p w:rsidR="004457E5" w:rsidRPr="004457E5" w:rsidRDefault="004457E5" w:rsidP="00E9332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57E5">
        <w:rPr>
          <w:rFonts w:ascii="Times New Roman" w:eastAsiaTheme="minorHAnsi" w:hAnsi="Times New Roman" w:cs="Times New Roman"/>
          <w:sz w:val="24"/>
          <w:szCs w:val="24"/>
          <w:lang w:eastAsia="en-US"/>
        </w:rPr>
        <w:t>- переименования страхователя;</w:t>
      </w:r>
    </w:p>
    <w:p w:rsidR="004457E5" w:rsidRPr="004457E5" w:rsidRDefault="004457E5" w:rsidP="00E9332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57E5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подачи работниками заявлений о продолжении ведения страхователем бумажных трудовых книжек или предоставление ему сведений о трудовой деятельности в электронном виде;</w:t>
      </w:r>
    </w:p>
    <w:p w:rsidR="004457E5" w:rsidRPr="004457E5" w:rsidRDefault="004457E5" w:rsidP="00E9332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57E5">
        <w:rPr>
          <w:rFonts w:ascii="Times New Roman" w:eastAsiaTheme="minorHAnsi" w:hAnsi="Times New Roman" w:cs="Times New Roman"/>
          <w:sz w:val="24"/>
          <w:szCs w:val="24"/>
          <w:lang w:eastAsia="en-US"/>
        </w:rPr>
        <w:t>- отмена ранее произведенных кадровых мероприятий и др.</w:t>
      </w:r>
    </w:p>
    <w:p w:rsidR="004457E5" w:rsidRPr="004457E5" w:rsidRDefault="004457E5" w:rsidP="004457E5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57E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представлении данной формы впервые в отношении работника необходимо дополнить ее информацией о его трудовой деятельности (последнем кадровом мероприятии) по состоянию на 1 января 2020 года у этого работодателя.</w:t>
      </w:r>
    </w:p>
    <w:p w:rsidR="004457E5" w:rsidRPr="004457E5" w:rsidRDefault="004457E5" w:rsidP="004457E5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57E5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официальном сайте ПФР размещены актуальные программы по заполнению и проверке отчетности по форме СЗВ-ТД:</w:t>
      </w:r>
    </w:p>
    <w:p w:rsidR="004457E5" w:rsidRPr="004457E5" w:rsidRDefault="004457E5" w:rsidP="00E9332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57E5">
        <w:rPr>
          <w:rFonts w:ascii="Times New Roman" w:eastAsiaTheme="minorHAnsi" w:hAnsi="Times New Roman" w:cs="Times New Roman"/>
          <w:sz w:val="24"/>
          <w:szCs w:val="24"/>
          <w:lang w:eastAsia="en-US"/>
        </w:rPr>
        <w:t>- «Документы ПУ-6» (версия 1.1.15.1023 от 29.01.2020) – программа для формирования формы СЗВ-ТД;</w:t>
      </w:r>
    </w:p>
    <w:p w:rsidR="004457E5" w:rsidRPr="004457E5" w:rsidRDefault="004457E5" w:rsidP="00E9332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57E5">
        <w:rPr>
          <w:rFonts w:ascii="Times New Roman" w:eastAsiaTheme="minorHAnsi" w:hAnsi="Times New Roman" w:cs="Times New Roman"/>
          <w:sz w:val="24"/>
          <w:szCs w:val="24"/>
          <w:lang w:eastAsia="en-US"/>
        </w:rPr>
        <w:t>- «ПО ПД» (версия 2.0.67 от 26.12.2019) – проверочная программа.</w:t>
      </w:r>
    </w:p>
    <w:p w:rsidR="004457E5" w:rsidRPr="004457E5" w:rsidRDefault="004457E5" w:rsidP="004457E5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57E5">
        <w:rPr>
          <w:rFonts w:ascii="Times New Roman" w:eastAsiaTheme="minorHAnsi" w:hAnsi="Times New Roman" w:cs="Times New Roman"/>
          <w:sz w:val="24"/>
          <w:szCs w:val="24"/>
          <w:lang w:eastAsia="en-US"/>
        </w:rPr>
        <w:t>Отчетность по форме СЗВ-ТД может быть представлена:</w:t>
      </w:r>
    </w:p>
    <w:p w:rsidR="004457E5" w:rsidRPr="004457E5" w:rsidRDefault="004457E5" w:rsidP="00E9332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57E5">
        <w:rPr>
          <w:rFonts w:ascii="Times New Roman" w:eastAsiaTheme="minorHAnsi" w:hAnsi="Times New Roman" w:cs="Times New Roman"/>
          <w:sz w:val="24"/>
          <w:szCs w:val="24"/>
          <w:lang w:eastAsia="en-US"/>
        </w:rPr>
        <w:t>- в электронном виде через оператора электронного документооборота Пенсионного фонда Российской Федерации (ЭДО ПФР);</w:t>
      </w:r>
    </w:p>
    <w:p w:rsidR="004457E5" w:rsidRPr="004457E5" w:rsidRDefault="004457E5" w:rsidP="00E9332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57E5">
        <w:rPr>
          <w:rFonts w:ascii="Times New Roman" w:eastAsiaTheme="minorHAnsi" w:hAnsi="Times New Roman" w:cs="Times New Roman"/>
          <w:sz w:val="24"/>
          <w:szCs w:val="24"/>
          <w:lang w:eastAsia="en-US"/>
        </w:rPr>
        <w:t>- в электронном виде через электронные сервисы, размещенные на сайте ПФР, «Кабинет страхователя»;</w:t>
      </w:r>
    </w:p>
    <w:p w:rsidR="004457E5" w:rsidRPr="004457E5" w:rsidRDefault="004457E5" w:rsidP="00E9332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57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на бумажном носителе, </w:t>
      </w:r>
      <w:proofErr w:type="gramStart"/>
      <w:r w:rsidRPr="004457E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заверенная</w:t>
      </w:r>
      <w:proofErr w:type="gramEnd"/>
      <w:r w:rsidRPr="004457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надлежащим образом, в территориальный орган ПФР по месту регистрации страхователя (с численностью работающих менее 25 человек)</w:t>
      </w:r>
    </w:p>
    <w:p w:rsidR="004457E5" w:rsidRPr="004457E5" w:rsidRDefault="004457E5" w:rsidP="004457E5">
      <w:pPr>
        <w:tabs>
          <w:tab w:val="left" w:pos="9072"/>
        </w:tabs>
        <w:spacing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4457E5">
        <w:rPr>
          <w:rFonts w:ascii="Times New Roman" w:eastAsiaTheme="minorHAnsi" w:hAnsi="Times New Roman" w:cs="Times New Roman"/>
          <w:sz w:val="24"/>
          <w:szCs w:val="24"/>
          <w:lang w:eastAsia="en-US"/>
        </w:rPr>
        <w:t>Более подробную информацию об электронных трудовых книжках можно получить в разделе «Электронная трудовая книжка» на сайте ПФР.</w:t>
      </w:r>
    </w:p>
    <w:p w:rsidR="007F1AA4" w:rsidRPr="007F1AA4" w:rsidRDefault="007F1AA4" w:rsidP="00ED0C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0650C" w:rsidRPr="0020650C" w:rsidRDefault="0020650C" w:rsidP="007F1AA4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51E71" w:rsidRPr="0020650C" w:rsidRDefault="00090F30" w:rsidP="002065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650C">
        <w:rPr>
          <w:rFonts w:ascii="Times New Roman" w:hAnsi="Times New Roman" w:cs="Times New Roman"/>
          <w:sz w:val="24"/>
          <w:szCs w:val="24"/>
        </w:rPr>
        <w:t>Н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0302F0" w:rsidRPr="0020650C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20650C">
        <w:rPr>
          <w:rFonts w:ascii="Times New Roman" w:hAnsi="Times New Roman" w:cs="Times New Roman"/>
          <w:sz w:val="24"/>
          <w:szCs w:val="24"/>
        </w:rPr>
        <w:t>В.А.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B85" w:rsidRPr="0020650C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20650C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2"/>
  </w:num>
  <w:num w:numId="5">
    <w:abstractNumId w:val="19"/>
  </w:num>
  <w:num w:numId="6">
    <w:abstractNumId w:val="8"/>
  </w:num>
  <w:num w:numId="7">
    <w:abstractNumId w:val="13"/>
  </w:num>
  <w:num w:numId="8">
    <w:abstractNumId w:val="14"/>
  </w:num>
  <w:num w:numId="9">
    <w:abstractNumId w:val="15"/>
  </w:num>
  <w:num w:numId="10">
    <w:abstractNumId w:val="4"/>
  </w:num>
  <w:num w:numId="11">
    <w:abstractNumId w:val="2"/>
  </w:num>
  <w:num w:numId="12">
    <w:abstractNumId w:val="10"/>
  </w:num>
  <w:num w:numId="13">
    <w:abstractNumId w:val="17"/>
  </w:num>
  <w:num w:numId="14">
    <w:abstractNumId w:val="20"/>
  </w:num>
  <w:num w:numId="15">
    <w:abstractNumId w:val="0"/>
  </w:num>
  <w:num w:numId="16">
    <w:abstractNumId w:val="1"/>
  </w:num>
  <w:num w:numId="17">
    <w:abstractNumId w:val="5"/>
  </w:num>
  <w:num w:numId="18">
    <w:abstractNumId w:val="6"/>
  </w:num>
  <w:num w:numId="19">
    <w:abstractNumId w:val="18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457E5"/>
    <w:rsid w:val="0045118E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B2789"/>
    <w:rsid w:val="007F1AA4"/>
    <w:rsid w:val="00816E18"/>
    <w:rsid w:val="00823DA4"/>
    <w:rsid w:val="0083039F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24422"/>
    <w:rsid w:val="00C34490"/>
    <w:rsid w:val="00C60FA4"/>
    <w:rsid w:val="00C612BE"/>
    <w:rsid w:val="00C674B9"/>
    <w:rsid w:val="00CC6B73"/>
    <w:rsid w:val="00CE7871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7EA9"/>
    <w:rsid w:val="00E93320"/>
    <w:rsid w:val="00ED0C6D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8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BA446-824F-4024-A173-8EC4C159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5</cp:revision>
  <cp:lastPrinted>2017-07-06T09:38:00Z</cp:lastPrinted>
  <dcterms:created xsi:type="dcterms:W3CDTF">2020-02-20T13:26:00Z</dcterms:created>
  <dcterms:modified xsi:type="dcterms:W3CDTF">2020-02-25T11:01:00Z</dcterms:modified>
</cp:coreProperties>
</file>