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74" w:rsidRPr="005D6674" w:rsidRDefault="005D6674" w:rsidP="005D6674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674">
        <w:rPr>
          <w:rFonts w:ascii="Times New Roman" w:eastAsia="Times New Roman" w:hAnsi="Times New Roman" w:cs="Times New Roman"/>
          <w:b/>
          <w:sz w:val="24"/>
          <w:szCs w:val="24"/>
        </w:rPr>
        <w:t>Возраст выхода на пенсию граждан, работавших в районах Крайнего Севера и приравненных к ним местностях</w:t>
      </w:r>
    </w:p>
    <w:p w:rsidR="005D6674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674">
        <w:rPr>
          <w:rFonts w:ascii="Times New Roman" w:eastAsia="Times New Roman" w:hAnsi="Times New Roman" w:cs="Times New Roman"/>
          <w:sz w:val="24"/>
          <w:szCs w:val="24"/>
        </w:rPr>
        <w:t xml:space="preserve">ГУ -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5D6674">
        <w:rPr>
          <w:rFonts w:ascii="Times New Roman" w:eastAsia="Times New Roman" w:hAnsi="Times New Roman" w:cs="Times New Roman"/>
          <w:sz w:val="24"/>
          <w:szCs w:val="24"/>
        </w:rPr>
        <w:t xml:space="preserve"> ПФР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5D6674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граждане, работавшие в районах Крайнего Севера и приравненных к ним местностях, имеют право досрочного выхода на пенсию на 5 лет раньше общеустановленного пенсионного возраста.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674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674">
        <w:rPr>
          <w:rFonts w:ascii="Times New Roman" w:eastAsia="Times New Roman" w:hAnsi="Times New Roman" w:cs="Times New Roman"/>
          <w:sz w:val="24"/>
          <w:szCs w:val="24"/>
        </w:rPr>
        <w:t xml:space="preserve">Вместе с тем возраст досрочного выхода на пенсию у граждан, работавших в районах Крайнего Севера и приравненных к ним местностях, поэтапно повышается на 5 лет: с 50 до 55 лет у женщин и с 55 до 60 лет у мужчин. Необходимый стаж в районах Крайнего Севера и приравненных к ним местностей для досрочного назначения пенсии при этом не меняется и по-прежнему составляет 15 календарных лет в районах Крайнего Севера и 20 календарных лет в приравненных к ним местностях. Требования по страховому стажу аналогично не меняются и составляют 20 лет для женщин и 25 лет для мужчин. </w:t>
      </w:r>
    </w:p>
    <w:p w:rsidR="005D6674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674">
        <w:rPr>
          <w:rFonts w:ascii="Times New Roman" w:eastAsia="Times New Roman" w:hAnsi="Times New Roman" w:cs="Times New Roman"/>
          <w:sz w:val="24"/>
          <w:szCs w:val="24"/>
        </w:rPr>
        <w:t>Переходный период по повышению пенсионного возраста граждан, работавших в районах Крайнего Севера и приравненных к ним местностях, продлится, как и у всех, в течение 10 лет - с 2019 по 2028 год. На первом этапе повышение возраста затронет женщин 1969 года рождения и мужчин 1964 года рождения. При этом граждане, работавшие в районах Крайнего Севера и приравненных к ним местностях, которым пенсия по старому законодательству должна была быть назначена в 2019 году, также имеют право на льготу по выходу на полгода раньше нового пенсионного возраста, в 2020году - на полтора года</w:t>
      </w:r>
      <w:proofErr w:type="gramStart"/>
      <w:r w:rsidRPr="005D6674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5D6674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674">
        <w:rPr>
          <w:rFonts w:ascii="Times New Roman" w:eastAsia="Times New Roman" w:hAnsi="Times New Roman" w:cs="Times New Roman"/>
          <w:sz w:val="24"/>
          <w:szCs w:val="24"/>
        </w:rPr>
        <w:t xml:space="preserve">По итогам переходного периода в 2028 году в возрасте 55 лет выйдут на пенсию женщины 1973 г.р., имеющие необходимый стаж в районах Крайнего Севера и приравненных к ним местностях мужчины в возрасте 60 лет 1968 г. р., имеющие необходимый стаж в районах Крайнего Севера и приравненных к ним местностях и имеющие необходимый страховой стаж. </w:t>
      </w:r>
      <w:proofErr w:type="gramEnd"/>
    </w:p>
    <w:p w:rsidR="005D6674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674">
        <w:rPr>
          <w:rFonts w:ascii="Times New Roman" w:eastAsia="Times New Roman" w:hAnsi="Times New Roman" w:cs="Times New Roman"/>
          <w:sz w:val="24"/>
          <w:szCs w:val="24"/>
        </w:rPr>
        <w:t xml:space="preserve">При этом переходный период по повышению пенсионного возраста также применяется в тех случаях, когда стаж в районах Крайнего Севера и приравненных к ним местностях </w:t>
      </w:r>
      <w:proofErr w:type="gramStart"/>
      <w:r w:rsidRPr="005D6674">
        <w:rPr>
          <w:rFonts w:ascii="Times New Roman" w:eastAsia="Times New Roman" w:hAnsi="Times New Roman" w:cs="Times New Roman"/>
          <w:sz w:val="24"/>
          <w:szCs w:val="24"/>
        </w:rPr>
        <w:t>выработан</w:t>
      </w:r>
      <w:proofErr w:type="gramEnd"/>
      <w:r w:rsidRPr="005D6674">
        <w:rPr>
          <w:rFonts w:ascii="Times New Roman" w:eastAsia="Times New Roman" w:hAnsi="Times New Roman" w:cs="Times New Roman"/>
          <w:sz w:val="24"/>
          <w:szCs w:val="24"/>
        </w:rPr>
        <w:t xml:space="preserve"> не полностью и происходит снижение возраста назначения пенсии за каждый отработанный год в районах Крайнего Севера и приравненных к ним местностях. </w:t>
      </w:r>
    </w:p>
    <w:p w:rsidR="004E7C33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674">
        <w:rPr>
          <w:rFonts w:ascii="Times New Roman" w:eastAsia="Times New Roman" w:hAnsi="Times New Roman" w:cs="Times New Roman"/>
          <w:sz w:val="24"/>
          <w:szCs w:val="24"/>
        </w:rPr>
        <w:t>Некоторым гражданам, работавшим в районах Крайнего Севера и приравненных к ним местностях, тем не менее, адаптироваться к новому пенсионному возрасту не придется, поскольку для них он повышен не будет. Изменения не коснутся женщин, имеющих необходимый стаж в районах Крайнего Севера и приравненных к ним местностях, воспитавших двух и более детей, - при наличии необходимого стажа работы в районах Крайнего Севера и приравненных к ним местностях и страхового стажа, имеют право на пенсию с 50 лет только с полным стажем - 1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6674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лет в районах Крайнего Севера и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D6674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лет в приравненных к ним местностях. </w:t>
      </w:r>
    </w:p>
    <w:p w:rsidR="005D6674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674" w:rsidRPr="004E7C33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p w:rsidR="00151E71" w:rsidRPr="0020650C" w:rsidRDefault="00151E71" w:rsidP="004E7C33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9"/>
  </w:num>
  <w:num w:numId="13">
    <w:abstractNumId w:val="16"/>
  </w:num>
  <w:num w:numId="14">
    <w:abstractNumId w:val="1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2B143C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7F1AA4"/>
    <w:rsid w:val="00823DA4"/>
    <w:rsid w:val="0083039F"/>
    <w:rsid w:val="008975B0"/>
    <w:rsid w:val="008C042D"/>
    <w:rsid w:val="008C4931"/>
    <w:rsid w:val="00916339"/>
    <w:rsid w:val="00920942"/>
    <w:rsid w:val="00955A9F"/>
    <w:rsid w:val="00972C4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FD87-D04C-4595-9A3D-3BAA05D1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2020-02-27T12:07:00Z</dcterms:created>
  <dcterms:modified xsi:type="dcterms:W3CDTF">2020-02-28T10:58:00Z</dcterms:modified>
</cp:coreProperties>
</file>