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2A25A4" w:rsidRPr="002A25A4" w:rsidRDefault="002A25A4" w:rsidP="002A25A4">
      <w:pPr>
        <w:pStyle w:val="1"/>
        <w:shd w:val="clear" w:color="auto" w:fill="FFFFFF"/>
        <w:spacing w:before="0"/>
        <w:ind w:firstLine="284"/>
        <w:jc w:val="both"/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</w:pPr>
      <w:bookmarkStart w:id="1" w:name="_GoBack"/>
      <w:r w:rsidRPr="002A25A4">
        <w:rPr>
          <w:rFonts w:ascii="Times New Roman" w:eastAsia="Times New Roman" w:hAnsi="Times New Roman" w:cs="Times New Roman"/>
          <w:bCs w:val="0"/>
          <w:color w:val="333333"/>
          <w:kern w:val="36"/>
          <w:sz w:val="24"/>
          <w:szCs w:val="24"/>
        </w:rPr>
        <w:t>Подать заявление на дополнительную ежемесячную выплату и многое другое - на сайте ПФР</w:t>
      </w:r>
    </w:p>
    <w:bookmarkEnd w:id="1"/>
    <w:p w:rsidR="002A25A4" w:rsidRPr="002A25A4" w:rsidRDefault="002A25A4" w:rsidP="002A25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ГУ-Управление ПФР № 24 по г. Москве и Московской области сообщает, что д</w:t>
      </w:r>
      <w:r w:rsidRPr="002A25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ля граждан в личном кабинете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доступно</w:t>
      </w:r>
      <w:r w:rsidRPr="002A25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65 модулей электронных услуг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A25A4" w:rsidRPr="002A25A4" w:rsidRDefault="002A25A4" w:rsidP="002A25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25A4">
        <w:rPr>
          <w:rFonts w:ascii="Times New Roman" w:eastAsia="Times New Roman" w:hAnsi="Times New Roman" w:cs="Times New Roman"/>
          <w:color w:val="333333"/>
          <w:sz w:val="24"/>
          <w:szCs w:val="24"/>
        </w:rPr>
        <w:t>В настоящее время на сайте Пенсионного фонда РФ </w:t>
      </w:r>
      <w:hyperlink r:id="rId7" w:history="1">
        <w:r w:rsidRPr="002A25A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http://www.pfrf.ru/ </w:t>
        </w:r>
      </w:hyperlink>
      <w:r w:rsidRPr="002A25A4">
        <w:rPr>
          <w:rFonts w:ascii="Times New Roman" w:eastAsia="Times New Roman" w:hAnsi="Times New Roman" w:cs="Times New Roman"/>
          <w:color w:val="333333"/>
          <w:sz w:val="24"/>
          <w:szCs w:val="24"/>
        </w:rPr>
        <w:t>доступны 65 модулей электронных услуг, в том числе самые новые, такие как  «заявление о предоставлении дополнительной ежемесячной выплаты» или «справка о трудовой деятельности».</w:t>
      </w:r>
    </w:p>
    <w:p w:rsidR="002A25A4" w:rsidRPr="002A25A4" w:rsidRDefault="002A25A4" w:rsidP="002A25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25A4">
        <w:rPr>
          <w:rFonts w:ascii="Times New Roman" w:eastAsia="Times New Roman" w:hAnsi="Times New Roman" w:cs="Times New Roman"/>
          <w:color w:val="333333"/>
          <w:sz w:val="24"/>
          <w:szCs w:val="24"/>
        </w:rPr>
        <w:t>Отделение ПФР по г. Москве и Московской области рекомендует гражданам обращаться за услугами ПФР в электронном виде через «Личный кабинет гражданина» на  сайте ПФР. Некоторые услуги предоставляются без регистрации, но большинство, связанные с персональными данными, требуют регистрации и подтверждения учетной записи на едином портале государственных и муниципальных услуг.</w:t>
      </w:r>
    </w:p>
    <w:p w:rsidR="002A25A4" w:rsidRPr="002A25A4" w:rsidRDefault="002A25A4" w:rsidP="002A25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25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Возможности личного кабинета постоянно расширяются. Заказать справку (выписку) о трудовой деятельности можно в недавно появившемся разделе «Электронная трудовая книжка». Документ сохраняется в </w:t>
      </w:r>
      <w:proofErr w:type="spellStart"/>
      <w:r w:rsidRPr="002A25A4">
        <w:rPr>
          <w:rFonts w:ascii="Times New Roman" w:eastAsia="Times New Roman" w:hAnsi="Times New Roman" w:cs="Times New Roman"/>
          <w:color w:val="333333"/>
          <w:sz w:val="24"/>
          <w:szCs w:val="24"/>
        </w:rPr>
        <w:t>pdf</w:t>
      </w:r>
      <w:proofErr w:type="spellEnd"/>
      <w:r w:rsidRPr="002A25A4">
        <w:rPr>
          <w:rFonts w:ascii="Times New Roman" w:eastAsia="Times New Roman" w:hAnsi="Times New Roman" w:cs="Times New Roman"/>
          <w:color w:val="333333"/>
          <w:sz w:val="24"/>
          <w:szCs w:val="24"/>
        </w:rPr>
        <w:t>-формате, его также можно отправить на электронную почту или просмотреть в разделе «История обращений». Услуга доступна гражданам при наличии подтвержденной учетной записи.</w:t>
      </w:r>
    </w:p>
    <w:p w:rsidR="002A25A4" w:rsidRPr="002A25A4" w:rsidRDefault="002A25A4" w:rsidP="002A25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25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разделе «Материнский (семейный) капитал — </w:t>
      </w:r>
      <w:proofErr w:type="gramStart"/>
      <w:r w:rsidRPr="002A25A4">
        <w:rPr>
          <w:rFonts w:ascii="Times New Roman" w:eastAsia="Times New Roman" w:hAnsi="Times New Roman" w:cs="Times New Roman"/>
          <w:color w:val="333333"/>
          <w:sz w:val="24"/>
          <w:szCs w:val="24"/>
        </w:rPr>
        <w:t>МСК</w:t>
      </w:r>
      <w:proofErr w:type="gramEnd"/>
      <w:r w:rsidRPr="002A25A4">
        <w:rPr>
          <w:rFonts w:ascii="Times New Roman" w:eastAsia="Times New Roman" w:hAnsi="Times New Roman" w:cs="Times New Roman"/>
          <w:color w:val="333333"/>
          <w:sz w:val="24"/>
          <w:szCs w:val="24"/>
        </w:rPr>
        <w:t>» можно воспользоваться услугой «Подать заявление о предоставлении дополнительной ежемесячной выплаты». Речь идет о выплате семьям, имеющим или имевшим право на материнский капитал, по 5 тыс. рублей на каждого ребенка в возрасте до трех лет. Дополнительная финансовая поддержка семей в связи с острой эпидемиологической обстановкой будет осуществляться с апреля по июнь. Для получения выплат достаточно подать одно заявление, указав всех детей в возрасте до трех лет, имеющих гражданство Российской Федерации. При заполнении формы необходимо выбрать территориальный орган ПФР, способ подачи заявления (лично или через представителя), ввести запрашиваемую информацию о заявителе, сведения о детях, данные о перечислении средств, после чего сформировать заявление.</w:t>
      </w:r>
    </w:p>
    <w:p w:rsidR="002A25A4" w:rsidRPr="002A25A4" w:rsidRDefault="002A25A4" w:rsidP="002A25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25A4">
        <w:rPr>
          <w:rFonts w:ascii="Times New Roman" w:eastAsia="Times New Roman" w:hAnsi="Times New Roman" w:cs="Times New Roman"/>
          <w:color w:val="333333"/>
          <w:sz w:val="24"/>
          <w:szCs w:val="24"/>
        </w:rPr>
        <w:t>В разделе «Индивидуальный лицевой счет» можно, заполнив необходимые сведения, подать заявление о добровольном вступлении в правоотношения по ОПС или прекращении таковых отношений.</w:t>
      </w:r>
    </w:p>
    <w:p w:rsidR="002A25A4" w:rsidRPr="002A25A4" w:rsidRDefault="002A25A4" w:rsidP="002A25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25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Всего в личном кабинете представлены семь разделов: «Электронная трудовая книжка», «Индивидуальный лицевой счет», «Управление средствами пенсионных накоплений», «Пенсии», «Социальные выплаты», «Материнский (семейный) капитал — </w:t>
      </w:r>
      <w:proofErr w:type="gramStart"/>
      <w:r w:rsidRPr="002A25A4">
        <w:rPr>
          <w:rFonts w:ascii="Times New Roman" w:eastAsia="Times New Roman" w:hAnsi="Times New Roman" w:cs="Times New Roman"/>
          <w:color w:val="333333"/>
          <w:sz w:val="24"/>
          <w:szCs w:val="24"/>
        </w:rPr>
        <w:t>МСК</w:t>
      </w:r>
      <w:proofErr w:type="gramEnd"/>
      <w:r w:rsidRPr="002A25A4">
        <w:rPr>
          <w:rFonts w:ascii="Times New Roman" w:eastAsia="Times New Roman" w:hAnsi="Times New Roman" w:cs="Times New Roman"/>
          <w:color w:val="333333"/>
          <w:sz w:val="24"/>
          <w:szCs w:val="24"/>
        </w:rPr>
        <w:t>», «Гражданам, проживающим за границей». Любой желающий может получить здесь необходимые справки, сведения о пенсионных коэффициентах, накоплениях, стаже, отчислениях работодателей, обратиться за оформлением большинства выплат, найти информацию о расходовании средств материнского (семейного) капитала, их актуальной сумме и многое другое.</w:t>
      </w:r>
    </w:p>
    <w:p w:rsidR="002A25A4" w:rsidRPr="002A25A4" w:rsidRDefault="002A25A4" w:rsidP="002A25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25A4">
        <w:rPr>
          <w:rFonts w:ascii="Times New Roman" w:eastAsia="Times New Roman" w:hAnsi="Times New Roman" w:cs="Times New Roman"/>
          <w:color w:val="333333"/>
          <w:sz w:val="24"/>
          <w:szCs w:val="24"/>
        </w:rPr>
        <w:t>Вопросы относительно назначенных выплат или другие вопросы по компетенции Пенсионного фонда можно направить через онлайн-приемную </w:t>
      </w:r>
      <w:hyperlink r:id="rId8" w:history="1">
        <w:r w:rsidRPr="002A25A4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https://es.pfrf.ru/appeal</w:t>
        </w:r>
      </w:hyperlink>
      <w:r w:rsidRPr="002A25A4">
        <w:rPr>
          <w:rFonts w:ascii="Times New Roman" w:eastAsia="Times New Roman" w:hAnsi="Times New Roman" w:cs="Times New Roman"/>
          <w:color w:val="333333"/>
          <w:sz w:val="24"/>
          <w:szCs w:val="24"/>
        </w:rPr>
        <w:t> .</w:t>
      </w:r>
    </w:p>
    <w:p w:rsidR="00F34097" w:rsidRPr="00F34097" w:rsidRDefault="00F34097" w:rsidP="00F34097">
      <w:pPr>
        <w:pStyle w:val="a3"/>
        <w:spacing w:before="0" w:beforeAutospacing="0" w:after="0" w:afterAutospacing="0"/>
        <w:ind w:firstLine="284"/>
        <w:jc w:val="both"/>
      </w:pPr>
      <w:r>
        <w:rPr>
          <w:color w:val="333333"/>
        </w:rPr>
        <w:t>И</w:t>
      </w:r>
      <w:r w:rsidR="002A25A4" w:rsidRPr="002A25A4">
        <w:rPr>
          <w:color w:val="333333"/>
        </w:rPr>
        <w:t xml:space="preserve">нформация предоставляется также по </w:t>
      </w:r>
      <w:r>
        <w:rPr>
          <w:color w:val="333333"/>
        </w:rPr>
        <w:t>телефонам горячих линий ГУ-</w:t>
      </w:r>
      <w:r w:rsidR="002A25A4" w:rsidRPr="00F34097">
        <w:t>Управления</w:t>
      </w:r>
      <w:r w:rsidR="002A25A4" w:rsidRPr="002A25A4">
        <w:t xml:space="preserve"> </w:t>
      </w:r>
      <w:r>
        <w:t xml:space="preserve">ПФР № 24 по г. Москве и Московской области </w:t>
      </w:r>
      <w:r w:rsidRPr="00F34097">
        <w:rPr>
          <w:rFonts w:eastAsia="+mn-ea"/>
          <w:bCs/>
          <w:kern w:val="24"/>
        </w:rPr>
        <w:t>8(496)4133-920, 8(496)4133-915, 8(496)4133-909(по вопросам материнског</w:t>
      </w:r>
      <w:proofErr w:type="gramStart"/>
      <w:r w:rsidRPr="00F34097">
        <w:rPr>
          <w:rFonts w:eastAsia="+mn-ea"/>
          <w:bCs/>
          <w:kern w:val="24"/>
        </w:rPr>
        <w:t>о(</w:t>
      </w:r>
      <w:proofErr w:type="gramEnd"/>
      <w:r w:rsidRPr="00F34097">
        <w:rPr>
          <w:rFonts w:eastAsia="+mn-ea"/>
          <w:bCs/>
          <w:kern w:val="24"/>
        </w:rPr>
        <w:t>семейного) капитала), 8(496)4115-235(Клиентская служба  «Ликино-Дулево»)</w:t>
      </w:r>
      <w:r>
        <w:rPr>
          <w:rFonts w:eastAsia="+mn-ea"/>
          <w:bCs/>
          <w:kern w:val="24"/>
        </w:rPr>
        <w:t>.</w:t>
      </w:r>
    </w:p>
    <w:p w:rsidR="002A25A4" w:rsidRPr="002A25A4" w:rsidRDefault="002A25A4" w:rsidP="002A25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A25A4">
        <w:rPr>
          <w:rFonts w:ascii="Times New Roman" w:eastAsia="Times New Roman" w:hAnsi="Times New Roman" w:cs="Times New Roman"/>
          <w:color w:val="333333"/>
          <w:sz w:val="24"/>
          <w:szCs w:val="24"/>
        </w:rPr>
        <w:t>эпидемиологической ситуации, следует воспользоваться сервисом предварительной записи. Записаться на прием можно также через мобильное приложение ПФР.</w:t>
      </w:r>
    </w:p>
    <w:p w:rsidR="002A25A4" w:rsidRPr="002A25A4" w:rsidRDefault="00F34097" w:rsidP="002A25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ГУ-Управление ПФР № 24 по г. Москве и Московской области </w:t>
      </w:r>
      <w:r w:rsidR="002A25A4" w:rsidRPr="002A25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настоятельно рекомендует гражданам отложить посещение клиентских служб ПФР во избежание заражения опасной для жизни </w:t>
      </w:r>
      <w:proofErr w:type="spellStart"/>
      <w:r w:rsidR="002A25A4" w:rsidRPr="002A25A4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="002A25A4" w:rsidRPr="002A25A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инфекцией и пользоваться электронными услугами ПФР на сайте ПФР и портале </w:t>
      </w:r>
      <w:proofErr w:type="spellStart"/>
      <w:r w:rsidR="002A25A4" w:rsidRPr="002A25A4">
        <w:rPr>
          <w:rFonts w:ascii="Times New Roman" w:eastAsia="Times New Roman" w:hAnsi="Times New Roman" w:cs="Times New Roman"/>
          <w:color w:val="333333"/>
          <w:sz w:val="24"/>
          <w:szCs w:val="24"/>
        </w:rPr>
        <w:t>госуслуг</w:t>
      </w:r>
      <w:proofErr w:type="spellEnd"/>
      <w:r w:rsidR="002A25A4" w:rsidRPr="002A25A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A25A4" w:rsidRPr="002A25A4" w:rsidRDefault="002A25A4" w:rsidP="002A25A4">
      <w:pPr>
        <w:shd w:val="clear" w:color="auto" w:fill="FFFFFF"/>
        <w:spacing w:after="0" w:line="240" w:lineRule="auto"/>
        <w:ind w:left="-360" w:right="60" w:firstLine="284"/>
        <w:jc w:val="both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D6674" w:rsidRDefault="005D6674" w:rsidP="002A25A4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6674" w:rsidRPr="004E7C33" w:rsidRDefault="005D6674" w:rsidP="005D667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                                                                                               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Башашина</w:t>
      </w:r>
      <w:proofErr w:type="spellEnd"/>
    </w:p>
    <w:p w:rsidR="00151E71" w:rsidRPr="0020650C" w:rsidRDefault="00151E71" w:rsidP="004E7C33">
      <w:pPr>
        <w:tabs>
          <w:tab w:val="left" w:pos="907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8"/>
  </w:num>
  <w:num w:numId="3">
    <w:abstractNumId w:val="11"/>
  </w:num>
  <w:num w:numId="4">
    <w:abstractNumId w:val="14"/>
  </w:num>
  <w:num w:numId="5">
    <w:abstractNumId w:val="21"/>
  </w:num>
  <w:num w:numId="6">
    <w:abstractNumId w:val="10"/>
  </w:num>
  <w:num w:numId="7">
    <w:abstractNumId w:val="15"/>
  </w:num>
  <w:num w:numId="8">
    <w:abstractNumId w:val="16"/>
  </w:num>
  <w:num w:numId="9">
    <w:abstractNumId w:val="17"/>
  </w:num>
  <w:num w:numId="10">
    <w:abstractNumId w:val="6"/>
  </w:num>
  <w:num w:numId="11">
    <w:abstractNumId w:val="5"/>
  </w:num>
  <w:num w:numId="12">
    <w:abstractNumId w:val="12"/>
  </w:num>
  <w:num w:numId="13">
    <w:abstractNumId w:val="19"/>
  </w:num>
  <w:num w:numId="14">
    <w:abstractNumId w:val="22"/>
  </w:num>
  <w:num w:numId="15">
    <w:abstractNumId w:val="2"/>
  </w:num>
  <w:num w:numId="16">
    <w:abstractNumId w:val="4"/>
  </w:num>
  <w:num w:numId="17">
    <w:abstractNumId w:val="7"/>
  </w:num>
  <w:num w:numId="18">
    <w:abstractNumId w:val="8"/>
  </w:num>
  <w:num w:numId="19">
    <w:abstractNumId w:val="20"/>
  </w:num>
  <w:num w:numId="20">
    <w:abstractNumId w:val="13"/>
  </w:num>
  <w:num w:numId="21">
    <w:abstractNumId w:val="0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4E7C33"/>
    <w:rsid w:val="00511916"/>
    <w:rsid w:val="0051253A"/>
    <w:rsid w:val="005534A4"/>
    <w:rsid w:val="00567446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F1AA4"/>
    <w:rsid w:val="00823DA4"/>
    <w:rsid w:val="0083039F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B90"/>
    <w:rsid w:val="00EF7E65"/>
    <w:rsid w:val="00F00B54"/>
    <w:rsid w:val="00F34097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appea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47775-FF7A-4BBA-ABE8-600CC1FC7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2020-04-17T11:51:00Z</dcterms:created>
  <dcterms:modified xsi:type="dcterms:W3CDTF">2020-04-17T11:51:00Z</dcterms:modified>
</cp:coreProperties>
</file>