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520B5F" w:rsidRPr="00520B5F" w:rsidRDefault="00520B5F" w:rsidP="00520B5F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1" w:name="_GoBack"/>
      <w:r w:rsidRPr="00520B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Инвалидам и детям-инвалидам ежемесячные денежные выплаты устанавливаются </w:t>
      </w:r>
      <w:proofErr w:type="spellStart"/>
      <w:r w:rsidRPr="00520B5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беззаявительно</w:t>
      </w:r>
      <w:proofErr w:type="spellEnd"/>
    </w:p>
    <w:bookmarkEnd w:id="1"/>
    <w:p w:rsidR="00520B5F" w:rsidRDefault="00520B5F" w:rsidP="00520B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B5F" w:rsidRPr="00520B5F" w:rsidRDefault="00520B5F" w:rsidP="00520B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5F">
        <w:rPr>
          <w:rFonts w:ascii="Times New Roman" w:eastAsia="Times New Roman" w:hAnsi="Times New Roman" w:cs="Times New Roman"/>
          <w:sz w:val="24"/>
          <w:szCs w:val="24"/>
        </w:rPr>
        <w:t xml:space="preserve">Ежемесячные денежные выплаты (ЕДВ) устанавливаются инвалидам и детям-инвалидам в </w:t>
      </w:r>
      <w:proofErr w:type="spellStart"/>
      <w:r w:rsidRPr="00520B5F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520B5F">
        <w:rPr>
          <w:rFonts w:ascii="Times New Roman" w:eastAsia="Times New Roman" w:hAnsi="Times New Roman" w:cs="Times New Roman"/>
          <w:sz w:val="24"/>
          <w:szCs w:val="24"/>
        </w:rPr>
        <w:t xml:space="preserve"> порядке -  с 28 июля 2020 года.  Гражданам с инвалидностью не нужно подавать заявление на оформление ежемесячных денежных выплат (ЕДВ) - территориальные органы Пенсионного фонда России сделают все самостоятельно.</w:t>
      </w:r>
    </w:p>
    <w:p w:rsidR="00520B5F" w:rsidRPr="00520B5F" w:rsidRDefault="00520B5F" w:rsidP="00520B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5F">
        <w:rPr>
          <w:rFonts w:ascii="Times New Roman" w:eastAsia="Times New Roman" w:hAnsi="Times New Roman" w:cs="Times New Roman"/>
          <w:sz w:val="24"/>
          <w:szCs w:val="24"/>
        </w:rPr>
        <w:t>Выплата устанавливается Пенсионным фондом по данным Федерального реестра инвалидов (ФРИ) -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поступает в личный кабинет гражданина на портале </w:t>
      </w:r>
      <w:proofErr w:type="spellStart"/>
      <w:r w:rsidRPr="00520B5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20B5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"https://www.gosuslugi.ru/" </w:instrText>
      </w:r>
      <w:r w:rsidRPr="00520B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20B5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20B5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20B5F">
        <w:rPr>
          <w:rFonts w:ascii="Times New Roman" w:eastAsia="Times New Roman" w:hAnsi="Times New Roman" w:cs="Times New Roman"/>
          <w:sz w:val="24"/>
          <w:szCs w:val="24"/>
        </w:rPr>
        <w:t>, на адрес электронной почты (при ее наличии), либо в смс-сообщении.</w:t>
      </w:r>
    </w:p>
    <w:p w:rsidR="00520B5F" w:rsidRPr="00520B5F" w:rsidRDefault="00520B5F" w:rsidP="00520B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5F">
        <w:rPr>
          <w:rFonts w:ascii="Times New Roman" w:eastAsia="Times New Roman" w:hAnsi="Times New Roman" w:cs="Times New Roman"/>
          <w:sz w:val="24"/>
          <w:szCs w:val="24"/>
        </w:rPr>
        <w:t xml:space="preserve"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 w:rsidRPr="00520B5F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520B5F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520B5F" w:rsidRPr="00520B5F" w:rsidRDefault="00520B5F" w:rsidP="00520B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B5F">
        <w:rPr>
          <w:rFonts w:ascii="Times New Roman" w:eastAsia="Times New Roman" w:hAnsi="Times New Roman" w:cs="Times New Roman"/>
          <w:sz w:val="24"/>
          <w:szCs w:val="24"/>
        </w:rPr>
        <w:t>На основе данных ФРИ происходит дистанционное оформление пенсии по инвалидности. При обращении в ПФР гражданам с инвалидностью достаточно подать электронное заявление, все остальные сведения фонд получит из реестра. </w:t>
      </w:r>
    </w:p>
    <w:p w:rsidR="00520B5F" w:rsidRPr="00520B5F" w:rsidRDefault="00520B5F" w:rsidP="00520B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B5F">
        <w:rPr>
          <w:rFonts w:ascii="Times New Roman" w:eastAsia="Times New Roman" w:hAnsi="Times New Roman" w:cs="Times New Roman"/>
          <w:sz w:val="24"/>
          <w:szCs w:val="24"/>
        </w:rPr>
        <w:t>После того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 </w:t>
      </w:r>
      <w:hyperlink r:id="rId7" w:history="1">
        <w:r w:rsidRPr="00520B5F">
          <w:rPr>
            <w:rFonts w:ascii="Times New Roman" w:eastAsia="Times New Roman" w:hAnsi="Times New Roman" w:cs="Times New Roman"/>
            <w:sz w:val="24"/>
            <w:szCs w:val="24"/>
          </w:rPr>
          <w:t xml:space="preserve">портале </w:t>
        </w:r>
        <w:proofErr w:type="spellStart"/>
        <w:r w:rsidRPr="00520B5F">
          <w:rPr>
            <w:rFonts w:ascii="Times New Roman" w:eastAsia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520B5F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8" w:history="1">
        <w:r w:rsidRPr="00520B5F">
          <w:rPr>
            <w:rFonts w:ascii="Times New Roman" w:eastAsia="Times New Roman" w:hAnsi="Times New Roman" w:cs="Times New Roman"/>
            <w:sz w:val="24"/>
            <w:szCs w:val="24"/>
          </w:rPr>
          <w:t>сайте ПФР</w:t>
        </w:r>
      </w:hyperlink>
      <w:r w:rsidRPr="00520B5F">
        <w:rPr>
          <w:rFonts w:ascii="Times New Roman" w:eastAsia="Times New Roman" w:hAnsi="Times New Roman" w:cs="Times New Roman"/>
          <w:sz w:val="24"/>
          <w:szCs w:val="24"/>
        </w:rPr>
        <w:t>. Если же ранее ему были установлены выплаты по линии ПФР, заявление о доставке представлять не требуется.</w:t>
      </w:r>
      <w:proofErr w:type="gramEnd"/>
    </w:p>
    <w:p w:rsidR="00321E25" w:rsidRPr="005A07D0" w:rsidRDefault="00321E25" w:rsidP="00E45B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5A07D0" w:rsidRDefault="004E565C" w:rsidP="00E45B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sectPr w:rsidR="00151E71" w:rsidRPr="005A07D0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565C"/>
    <w:rsid w:val="004E7C33"/>
    <w:rsid w:val="00511916"/>
    <w:rsid w:val="0051253A"/>
    <w:rsid w:val="00520B5F"/>
    <w:rsid w:val="005534A4"/>
    <w:rsid w:val="00567446"/>
    <w:rsid w:val="005A07D0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596C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0911"/>
    <w:rsid w:val="00BE1D0B"/>
    <w:rsid w:val="00BF2F47"/>
    <w:rsid w:val="00C05FB3"/>
    <w:rsid w:val="00C06427"/>
    <w:rsid w:val="00C1607B"/>
    <w:rsid w:val="00C34490"/>
    <w:rsid w:val="00C36397"/>
    <w:rsid w:val="00C44D3C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2AEF"/>
    <w:rsid w:val="00DF2104"/>
    <w:rsid w:val="00E07D14"/>
    <w:rsid w:val="00E44993"/>
    <w:rsid w:val="00E45BA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9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3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stmt/pensionDelive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115839/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986F-A9D7-4FE3-945C-82D5B1CA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2020-10-16T09:34:00Z</dcterms:created>
  <dcterms:modified xsi:type="dcterms:W3CDTF">2020-10-16T09:34:00Z</dcterms:modified>
</cp:coreProperties>
</file>