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D17A04" w:rsidRPr="00D17A04" w:rsidRDefault="00D17A04" w:rsidP="00D17A04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D17A0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До 1 марта 2021 года Пенсионный фонд будет </w:t>
      </w:r>
      <w:proofErr w:type="spellStart"/>
      <w:r w:rsidRPr="00D17A0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беззаявительно</w:t>
      </w:r>
      <w:proofErr w:type="spellEnd"/>
      <w:r w:rsidRPr="00D17A0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продлевать пенсии инвалидам</w:t>
      </w:r>
    </w:p>
    <w:bookmarkEnd w:id="1"/>
    <w:p w:rsidR="00D17A04" w:rsidRPr="00D17A04" w:rsidRDefault="00D17A04" w:rsidP="00D17A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A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Временный порядок определения и продления инвалидности, согласно которому вся процедура происходит исключительно на основе документов медицинских учреждений без посещения инвалидом бюро </w:t>
      </w:r>
      <w:proofErr w:type="gramStart"/>
      <w:r w:rsidRPr="00D17A04">
        <w:rPr>
          <w:rFonts w:ascii="Times New Roman" w:eastAsia="Times New Roman" w:hAnsi="Times New Roman" w:cs="Times New Roman"/>
          <w:color w:val="333333"/>
          <w:sz w:val="24"/>
          <w:szCs w:val="24"/>
        </w:rPr>
        <w:t>медико-социальной</w:t>
      </w:r>
      <w:proofErr w:type="gramEnd"/>
      <w:r w:rsidRPr="00D17A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экспертизы, действовал с 1 марта до 1 октября 2020 года. Правительство Российской Федерации решило продлить упрощенную процедуру вплоть до 1 марта 2021 года.</w:t>
      </w:r>
    </w:p>
    <w:p w:rsidR="00D17A04" w:rsidRPr="00D17A04" w:rsidRDefault="00D17A04" w:rsidP="00D17A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A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Гражданам не надо будет лично приходить не только в бюро </w:t>
      </w:r>
      <w:proofErr w:type="gramStart"/>
      <w:r w:rsidRPr="00D17A04">
        <w:rPr>
          <w:rFonts w:ascii="Times New Roman" w:eastAsia="Times New Roman" w:hAnsi="Times New Roman" w:cs="Times New Roman"/>
          <w:color w:val="333333"/>
          <w:sz w:val="24"/>
          <w:szCs w:val="24"/>
        </w:rPr>
        <w:t>медико-социальной</w:t>
      </w:r>
      <w:proofErr w:type="gramEnd"/>
      <w:r w:rsidRPr="00D17A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экспертизы, но и в Пенсионный фонд для продления пенсии по инвалидности. По временному упрощенному порядку органы МСЭ передают в ПФР все необходимые сведения. При наступлении даты, до которой была установлена инвалидность по итогам предыдущего освидетельствования, ее срок автоматически продлевается на полгода, как и право на пенсию и другие выплаты.</w:t>
      </w:r>
    </w:p>
    <w:p w:rsidR="00D17A04" w:rsidRPr="00D17A04" w:rsidRDefault="00D17A04" w:rsidP="00D17A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A04">
        <w:rPr>
          <w:rFonts w:ascii="Times New Roman" w:eastAsia="Times New Roman" w:hAnsi="Times New Roman" w:cs="Times New Roman"/>
          <w:color w:val="333333"/>
          <w:sz w:val="24"/>
          <w:szCs w:val="24"/>
        </w:rPr>
        <w:t>Временный упрощенный порядок распространяется и на продление ранее установленной группы инвалидности. Инвалидность I, II или III группы будет продлена с даты, с которой была установлена при предыдущем освидетельствовании.</w:t>
      </w:r>
    </w:p>
    <w:p w:rsidR="00D17A04" w:rsidRPr="00D17A04" w:rsidRDefault="00D17A04" w:rsidP="00D17A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A04">
        <w:rPr>
          <w:rFonts w:ascii="Times New Roman" w:eastAsia="Times New Roman" w:hAnsi="Times New Roman" w:cs="Times New Roman"/>
          <w:color w:val="333333"/>
          <w:sz w:val="24"/>
          <w:szCs w:val="24"/>
        </w:rPr>
        <w:t>Если продление инвалидности касается ребенка-инвалида, которому с 2 октября 2020 года исполняется 18 лет, то по заключению МСЭ ему заочно будет установлена группа инвалидности в зависимости от состояния здоровья, оцененного при проведении предыдущего освидетельствования.</w:t>
      </w:r>
    </w:p>
    <w:p w:rsidR="00D17A04" w:rsidRPr="00D17A04" w:rsidRDefault="00D17A04" w:rsidP="00D17A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A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первичном установлении инвалидности после получения сведений от органов МСЭ специалисты ПФР свяжутся с гражданином и проинформируют его о возможности подачи заявления на назначение и доставку пенсии через Личный кабинет гражданина на сайте ПФР или на Едином портале </w:t>
      </w:r>
      <w:proofErr w:type="spellStart"/>
      <w:r w:rsidRPr="00D17A04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D17A04">
        <w:rPr>
          <w:rFonts w:ascii="Times New Roman" w:eastAsia="Times New Roman" w:hAnsi="Times New Roman" w:cs="Times New Roman"/>
          <w:color w:val="333333"/>
          <w:sz w:val="24"/>
          <w:szCs w:val="24"/>
        </w:rPr>
        <w:t>. Если у гражданина не будет возможности направить заявление удаленно с помощью электронных сервисов, то свое согласие на назначение пенсии по инвалидности он сможет дать специалистам ПФР по телефону. Заявление на доставку, при этом, можно будет направить почтой или подать лично.</w:t>
      </w:r>
    </w:p>
    <w:p w:rsidR="00D17A04" w:rsidRPr="00D17A04" w:rsidRDefault="00D17A04" w:rsidP="00D17A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A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Кроме этого, еще с августа Пенсионный фонд в </w:t>
      </w:r>
      <w:proofErr w:type="spellStart"/>
      <w:r w:rsidRPr="00D17A04">
        <w:rPr>
          <w:rFonts w:ascii="Times New Roman" w:eastAsia="Times New Roman" w:hAnsi="Times New Roman" w:cs="Times New Roman"/>
          <w:color w:val="333333"/>
          <w:sz w:val="24"/>
          <w:szCs w:val="24"/>
        </w:rPr>
        <w:t>беззаявительном</w:t>
      </w:r>
      <w:proofErr w:type="spellEnd"/>
      <w:r w:rsidRPr="00D17A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порядке назначает ежемесячные денежные выплаты инвалидам и детям-инвалидам. Социальная выплата назначается со дня признания гражданина инвалидом по сведениям, поступившим в Пенсионный фонд из Федерального реестра инвалидов.</w:t>
      </w:r>
    </w:p>
    <w:p w:rsidR="00D17A04" w:rsidRPr="00D17A04" w:rsidRDefault="00D17A04" w:rsidP="00D17A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7A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Уведомление о назначенной пенсии и ЕДВ поступает в личный кабинет гражданина на портале </w:t>
      </w:r>
      <w:proofErr w:type="spellStart"/>
      <w:r w:rsidRPr="00D17A04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D17A04">
        <w:rPr>
          <w:rFonts w:ascii="Times New Roman" w:eastAsia="Times New Roman" w:hAnsi="Times New Roman" w:cs="Times New Roman"/>
          <w:color w:val="333333"/>
          <w:sz w:val="24"/>
          <w:szCs w:val="24"/>
        </w:rPr>
        <w:t>. С информацией также можно ознакомиться в личном кабинете на сайте Федерального реестра инвалидов.</w:t>
      </w:r>
    </w:p>
    <w:p w:rsidR="00D17A04" w:rsidRDefault="00D17A04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7A04" w:rsidRDefault="00D17A04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ГУ-Управление Пенсионного фонда РФ № 24</w:t>
      </w:r>
    </w:p>
    <w:p w:rsidR="00151E71" w:rsidRPr="0020650C" w:rsidRDefault="00D17A04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г. Москве и Московской области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0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1F6DF8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4966-09DD-4331-8202-08D07728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2020-11-02T06:59:00Z</dcterms:created>
  <dcterms:modified xsi:type="dcterms:W3CDTF">2020-11-02T06:59:00Z</dcterms:modified>
</cp:coreProperties>
</file>