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41849" w:rsidRPr="00E41849" w:rsidRDefault="00E41849" w:rsidP="00E418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r w:rsidRPr="00E41849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Электронный формат трудовой книжки – это надёжно</w:t>
      </w:r>
    </w:p>
    <w:bookmarkEnd w:id="1"/>
    <w:p w:rsidR="00E41849" w:rsidRPr="00E41849" w:rsidRDefault="00E41849" w:rsidP="00E418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84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E41849">
        <w:rPr>
          <w:rFonts w:ascii="Times New Roman" w:eastAsia="Times New Roman" w:hAnsi="Times New Roman" w:cs="Times New Roman"/>
          <w:bCs/>
          <w:sz w:val="24"/>
          <w:szCs w:val="24"/>
        </w:rPr>
        <w:t>правление ПФР №</w:t>
      </w:r>
      <w:r w:rsidRPr="00E41849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  <w:r w:rsidRPr="00E418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г.</w:t>
      </w:r>
      <w:r w:rsidRPr="00E418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1849">
        <w:rPr>
          <w:rFonts w:ascii="Times New Roman" w:eastAsia="Times New Roman" w:hAnsi="Times New Roman" w:cs="Times New Roman"/>
          <w:bCs/>
          <w:sz w:val="24"/>
          <w:szCs w:val="24"/>
        </w:rPr>
        <w:t>Москве и Московской области напоминает</w:t>
      </w:r>
      <w:r w:rsidRPr="00E41849">
        <w:rPr>
          <w:rFonts w:ascii="Times New Roman" w:eastAsia="Times New Roman" w:hAnsi="Times New Roman" w:cs="Times New Roman"/>
          <w:sz w:val="24"/>
          <w:szCs w:val="24"/>
        </w:rPr>
        <w:t xml:space="preserve">, что в соответствии с Трудовым Кодексом </w:t>
      </w:r>
      <w:proofErr w:type="gramStart"/>
      <w:r w:rsidRPr="00E41849">
        <w:rPr>
          <w:rFonts w:ascii="Times New Roman" w:eastAsia="Times New Roman" w:hAnsi="Times New Roman" w:cs="Times New Roman"/>
          <w:sz w:val="24"/>
          <w:szCs w:val="24"/>
        </w:rPr>
        <w:t>РФ, работающие граждане до 31 декабря 2020 года должны были</w:t>
      </w:r>
      <w:proofErr w:type="gramEnd"/>
      <w:r w:rsidRPr="00E41849">
        <w:rPr>
          <w:rFonts w:ascii="Times New Roman" w:eastAsia="Times New Roman" w:hAnsi="Times New Roman" w:cs="Times New Roman"/>
          <w:sz w:val="24"/>
          <w:szCs w:val="24"/>
        </w:rPr>
        <w:t xml:space="preserve"> подать своему работодателю заявление о выборе способа ведения сведений о трудовой деятельности – в электронном виде или в бумажном.</w:t>
      </w:r>
    </w:p>
    <w:p w:rsidR="00E41849" w:rsidRPr="00E41849" w:rsidRDefault="00E41849" w:rsidP="00E418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849">
        <w:rPr>
          <w:rFonts w:ascii="Times New Roman" w:eastAsia="Times New Roman" w:hAnsi="Times New Roman" w:cs="Times New Roman"/>
          <w:sz w:val="24"/>
          <w:szCs w:val="24"/>
        </w:rPr>
        <w:t xml:space="preserve">После 1 января 2021 года подать заявление о выборе способа ведения трудовой книжки могут только лица, у которых объективно не было возможности подать заявление работодателю в установленные сроки. </w:t>
      </w:r>
    </w:p>
    <w:p w:rsidR="00E41849" w:rsidRPr="00E41849" w:rsidRDefault="00E41849" w:rsidP="00E418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849">
        <w:rPr>
          <w:rFonts w:ascii="Times New Roman" w:eastAsia="Times New Roman" w:hAnsi="Times New Roman" w:cs="Times New Roman"/>
          <w:sz w:val="24"/>
          <w:szCs w:val="24"/>
        </w:rPr>
        <w:t xml:space="preserve">К ним относятся работники, которые по состоянию на 31 декабря 2020 года не подали письменное заявление, но за ними сохранялось место работы (периоды временной нетрудоспособности, отпуска, отстранения от работы в случаях, предусмотренных законодательством). Также лица, имеющие стаж работы по трудовому договору, но по состоянию на 31 декабря прошлого года, не состоявшие в трудовых отношениях и до указанной </w:t>
      </w:r>
      <w:proofErr w:type="gramStart"/>
      <w:r w:rsidRPr="00E41849">
        <w:rPr>
          <w:rFonts w:ascii="Times New Roman" w:eastAsia="Times New Roman" w:hAnsi="Times New Roman" w:cs="Times New Roman"/>
          <w:sz w:val="24"/>
          <w:szCs w:val="24"/>
        </w:rPr>
        <w:t>даты</w:t>
      </w:r>
      <w:proofErr w:type="gramEnd"/>
      <w:r w:rsidRPr="00E41849">
        <w:rPr>
          <w:rFonts w:ascii="Times New Roman" w:eastAsia="Times New Roman" w:hAnsi="Times New Roman" w:cs="Times New Roman"/>
          <w:sz w:val="24"/>
          <w:szCs w:val="24"/>
        </w:rPr>
        <w:t xml:space="preserve"> не подавшие одно из письменных заявлений, могут воспользоваться своим правом выбора.</w:t>
      </w:r>
    </w:p>
    <w:p w:rsidR="00E41849" w:rsidRPr="00E41849" w:rsidRDefault="00E41849" w:rsidP="00E418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849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41849">
        <w:rPr>
          <w:rFonts w:ascii="Times New Roman" w:eastAsia="Times New Roman" w:hAnsi="Times New Roman" w:cs="Times New Roman"/>
          <w:sz w:val="24"/>
          <w:szCs w:val="24"/>
        </w:rPr>
        <w:t xml:space="preserve">ица, ранее подавшие заявление о продолжении ведения  трудовой книжки на бумажном носителе, имеют неограниченное во времени право  подать заявление о выборе ведения сведений о трудовой деятельности в  электронном виде, в том числе при новом трудоустройстве. </w:t>
      </w:r>
    </w:p>
    <w:p w:rsidR="00E41849" w:rsidRPr="00E41849" w:rsidRDefault="00E41849" w:rsidP="00E418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849">
        <w:rPr>
          <w:rFonts w:ascii="Times New Roman" w:eastAsia="Times New Roman" w:hAnsi="Times New Roman" w:cs="Times New Roman"/>
          <w:bCs/>
          <w:sz w:val="24"/>
          <w:szCs w:val="24"/>
        </w:rPr>
        <w:t>ВАЖНО:</w:t>
      </w:r>
      <w:r w:rsidRPr="00E41849">
        <w:rPr>
          <w:rFonts w:ascii="Times New Roman" w:eastAsia="Times New Roman" w:hAnsi="Times New Roman" w:cs="Times New Roman"/>
          <w:sz w:val="24"/>
          <w:szCs w:val="24"/>
        </w:rPr>
        <w:t xml:space="preserve"> У граждан, которые начинают свою трудовую деятельность впервые в 2021 году, трудовая книжка будет только в электронном виде.</w:t>
      </w:r>
    </w:p>
    <w:p w:rsidR="00AB529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95CD4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1849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2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9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A886-3CFD-4C69-BC51-4D37A382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2021-03-17T13:22:00Z</dcterms:created>
  <dcterms:modified xsi:type="dcterms:W3CDTF">2021-03-17T13:22:00Z</dcterms:modified>
</cp:coreProperties>
</file>