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4D4F" w:rsidRPr="004B4D4F" w:rsidRDefault="004B4D4F" w:rsidP="004B4D4F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4B4D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Получить справку о статусе </w:t>
      </w:r>
      <w:proofErr w:type="spellStart"/>
      <w:r w:rsidRPr="004B4D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предпенсионера</w:t>
      </w:r>
      <w:proofErr w:type="spellEnd"/>
      <w:r w:rsidRPr="004B4D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электронном виде</w:t>
      </w:r>
    </w:p>
    <w:bookmarkEnd w:id="1"/>
    <w:p w:rsidR="004B4D4F" w:rsidRPr="004B4D4F" w:rsidRDefault="004B4D4F" w:rsidP="004B4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4F">
        <w:rPr>
          <w:rFonts w:ascii="Times New Roman" w:eastAsia="Times New Roman" w:hAnsi="Times New Roman" w:cs="Times New Roman"/>
          <w:sz w:val="24"/>
          <w:szCs w:val="24"/>
        </w:rPr>
        <w:t>Большинство услуг Пенсионного фонда сегодня можно получить с помощью личного кабинета на </w:t>
      </w:r>
      <w:hyperlink r:id="rId7" w:history="1">
        <w:r w:rsidRPr="004B4D4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официальном сайте ПФР</w:t>
        </w:r>
      </w:hyperlink>
      <w:r w:rsidRPr="004B4D4F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8" w:history="1">
        <w:r w:rsidRPr="004B4D4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 xml:space="preserve">портале </w:t>
        </w:r>
        <w:proofErr w:type="spellStart"/>
        <w:r w:rsidRPr="004B4D4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госуслуг</w:t>
        </w:r>
        <w:proofErr w:type="spellEnd"/>
      </w:hyperlink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 не выходя из дома. Электронные сервисы охватывают большинство направлений деятельности ПФР и предоставляемых гражданам выплат, позволяют получить необходимые справки и выписки, среди которых – справка об отнесении гражданина к категории граждан </w:t>
      </w:r>
      <w:proofErr w:type="spellStart"/>
      <w:r w:rsidRPr="004B4D4F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 возраста.</w:t>
      </w:r>
    </w:p>
    <w:p w:rsidR="004B4D4F" w:rsidRPr="004B4D4F" w:rsidRDefault="004B4D4F" w:rsidP="004B4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Справку в формате PDF и XML можно получить всего за несколько секунд. </w:t>
      </w:r>
      <w:proofErr w:type="gramStart"/>
      <w:r w:rsidRPr="004B4D4F">
        <w:rPr>
          <w:rFonts w:ascii="Times New Roman" w:eastAsia="Times New Roman" w:hAnsi="Times New Roman" w:cs="Times New Roman"/>
          <w:sz w:val="24"/>
          <w:szCs w:val="24"/>
        </w:rPr>
        <w:t>Для того чтобы получить ее на сайте Пенсионного фонда, необходимо войти в </w:t>
      </w:r>
      <w:hyperlink r:id="rId9" w:history="1">
        <w:r w:rsidRPr="004B4D4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«Личный кабинет гражданина»</w:t>
        </w:r>
      </w:hyperlink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 при помощи пароля и логина учетной записи после регистрации на портале </w:t>
      </w:r>
      <w:proofErr w:type="spellStart"/>
      <w:r w:rsidRPr="004B4D4F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, выбрать в разделе «Пенсии» вкладку «Заказать справку (выписку) об отнесении гражданина к категории граждан </w:t>
      </w:r>
      <w:proofErr w:type="spellStart"/>
      <w:r w:rsidRPr="004B4D4F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 возраста»,  после чего указать орган, куда предоставляются сведения, – Федеральная налоговая служба России, орган государственной власти РФ в области</w:t>
      </w:r>
      <w:proofErr w:type="gram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4B4D4F" w:rsidRPr="004B4D4F" w:rsidRDefault="004B4D4F" w:rsidP="004B4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24 </w:t>
      </w:r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по г. Москве и Московской области напоминает, что с 2019 года пенсионным законодательством лица </w:t>
      </w:r>
      <w:proofErr w:type="spellStart"/>
      <w:r w:rsidRPr="004B4D4F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 возраста  определены как отдельная льготная категория граждан. Для них установлен ряд льгот и мер социальной поддержки – например, льготы по проезду в общественном транспорте, жилищно-коммунальным услугам, освобождение от имущественного и земельного налогов и прочие.</w:t>
      </w:r>
    </w:p>
    <w:p w:rsidR="004B4D4F" w:rsidRPr="004B4D4F" w:rsidRDefault="004B4D4F" w:rsidP="004B4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Pr="004B4D4F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 что границы пенсионного возраста  у некоторых категорий граждан с 2019 года не меняются, </w:t>
      </w:r>
      <w:proofErr w:type="spellStart"/>
      <w:r w:rsidRPr="004B4D4F">
        <w:rPr>
          <w:rFonts w:ascii="Times New Roman" w:eastAsia="Times New Roman" w:hAnsi="Times New Roman" w:cs="Times New Roman"/>
          <w:sz w:val="24"/>
          <w:szCs w:val="24"/>
        </w:rPr>
        <w:t>предпенсионные</w:t>
      </w:r>
      <w:proofErr w:type="spell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 льготы им все равно предоставляются. Например, многодетные мамы с пятью детьми могут рассчитывать на льготы с 45 лет, то есть за пять лет до обычного для себя возраста выхода на пенсию (50 лет). Более подробно ознакомиться с информацией о льготах и гарантиях гражданам </w:t>
      </w:r>
      <w:proofErr w:type="spellStart"/>
      <w:r w:rsidRPr="004B4D4F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 возраста  можно на официальном сайте Пенсионного фонда в разделе «Гражданам»/</w:t>
      </w:r>
      <w:hyperlink r:id="rId10" w:history="1">
        <w:r w:rsidRPr="004B4D4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«Что нужно знать о пенсионной системе»</w:t>
        </w:r>
      </w:hyperlink>
      <w:r w:rsidRPr="004B4D4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B4D4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AB5292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7D3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4B4D4F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3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11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fr.gov.ru/grazhdanam/zak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pfrf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688B-3840-46BE-8153-D4A003BE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2021-03-17T13:16:00Z</dcterms:created>
  <dcterms:modified xsi:type="dcterms:W3CDTF">2021-03-17T13:16:00Z</dcterms:modified>
</cp:coreProperties>
</file>