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E6239" w:rsidRPr="003E6239" w:rsidRDefault="003E6239" w:rsidP="003E6239">
      <w:pPr>
        <w:spacing w:afterLines="60" w:after="144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3E6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Страхователям: до 27 мая предоставить информацию о стимулирующих выплатах</w:t>
      </w:r>
    </w:p>
    <w:bookmarkEnd w:id="1"/>
    <w:p w:rsidR="003E6239" w:rsidRPr="003E6239" w:rsidRDefault="003E6239" w:rsidP="003E6239">
      <w:pPr>
        <w:spacing w:afterLines="60" w:after="144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6239">
        <w:rPr>
          <w:rFonts w:ascii="Times New Roman" w:eastAsia="Times New Roman" w:hAnsi="Times New Roman" w:cs="Times New Roman"/>
          <w:sz w:val="24"/>
          <w:szCs w:val="24"/>
        </w:rPr>
        <w:t>В целях реализации поручений Президента Российской Федерации от 08.03.2021 № Пр-366, Правительства Российской Федерации по пункту 1 раздела XIII протокола заседания Правительства Российской Федерации от 12.02.2021 № 3, от 04.03.2021 № ТГ-П45-2608 и от 12.03.2021 № ТГ-П45-2980 Пенсионный фонд Российской Федерации </w:t>
      </w:r>
      <w:r w:rsidRPr="003E6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осуществляет сбор сведений о стимулирующих выплатах медицинским и иным работникам, участвовавшим в 2020 году в оказании медицинской помощи больным новой </w:t>
      </w:r>
      <w:proofErr w:type="spellStart"/>
      <w:r w:rsidRPr="003E6239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3E6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инфекцией (COVID-19)</w:t>
      </w:r>
      <w:r w:rsidRPr="003E62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239" w:rsidRPr="003E6239" w:rsidRDefault="003E6239" w:rsidP="003E6239">
      <w:pPr>
        <w:spacing w:afterLines="60" w:after="144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Сбор сведений о стимулирующих выплатах осуществляется до 27 мая 2021 года.</w:t>
      </w:r>
    </w:p>
    <w:p w:rsidR="003E6239" w:rsidRPr="003E6239" w:rsidRDefault="003E6239" w:rsidP="003E6239">
      <w:pPr>
        <w:spacing w:afterLines="60" w:after="144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39">
        <w:rPr>
          <w:rFonts w:ascii="Times New Roman" w:eastAsia="Times New Roman" w:hAnsi="Times New Roman" w:cs="Times New Roman"/>
          <w:sz w:val="24"/>
          <w:szCs w:val="24"/>
        </w:rPr>
        <w:t>На сайте ПФР </w:t>
      </w:r>
      <w:hyperlink r:id="rId7" w:history="1">
        <w:r w:rsidRPr="003E623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размещены</w:t>
        </w:r>
      </w:hyperlink>
      <w:r w:rsidRPr="003E6239">
        <w:rPr>
          <w:rFonts w:ascii="Times New Roman" w:eastAsia="Times New Roman" w:hAnsi="Times New Roman" w:cs="Times New Roman"/>
          <w:sz w:val="24"/>
          <w:szCs w:val="24"/>
        </w:rPr>
        <w:t> форма сбора информации, инструкция по ее заполнению, а также формат сбора информации о стимулирующих выплатах, которыми рекомендуется воспользоваться организациям перед отправкой файлов в ПФР.</w:t>
      </w:r>
    </w:p>
    <w:p w:rsidR="003E6239" w:rsidRPr="003E6239" w:rsidRDefault="003E6239" w:rsidP="003E6239">
      <w:pPr>
        <w:spacing w:afterLines="60" w:after="144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39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механизмах сбора сведений о стимулирующих выплатах, ответы на вопросы, важные сведения, информационные презентации, а также ход процесса сбора информации в ПФР можно найти в </w:t>
      </w:r>
      <w:proofErr w:type="spellStart"/>
      <w:r w:rsidRPr="003E6239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Pr="003E6239">
        <w:rPr>
          <w:rFonts w:ascii="Times New Roman" w:eastAsia="Times New Roman" w:hAnsi="Times New Roman" w:cs="Times New Roman"/>
          <w:sz w:val="24"/>
          <w:szCs w:val="24"/>
        </w:rPr>
        <w:t>-канале «</w:t>
      </w:r>
      <w:hyperlink r:id="rId8" w:history="1">
        <w:r w:rsidRPr="003E623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Мониторинг оплаты труда работников бюджетной сферы</w:t>
        </w:r>
      </w:hyperlink>
      <w:r w:rsidRPr="003E62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6239" w:rsidRPr="003E6239" w:rsidRDefault="003E6239" w:rsidP="003E6239">
      <w:pPr>
        <w:spacing w:afterLines="60" w:after="144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39">
        <w:rPr>
          <w:rFonts w:ascii="Times New Roman" w:eastAsia="Times New Roman" w:hAnsi="Times New Roman" w:cs="Times New Roman"/>
          <w:sz w:val="24"/>
          <w:szCs w:val="24"/>
        </w:rPr>
        <w:t>В целях надлежащего представления сведений о стимулирующих выплатах Отделение ПФР по городу Москве и Московской области рекомендует провести проверку сформированных файлов с использованием </w:t>
      </w:r>
      <w:hyperlink r:id="rId9" w:history="1">
        <w:r w:rsidRPr="003E623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модуля форматно-логической проверки отчетов</w:t>
        </w:r>
      </w:hyperlink>
      <w:r w:rsidRPr="003E6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239" w:rsidRPr="003E6239" w:rsidRDefault="003E6239" w:rsidP="003E6239">
      <w:pPr>
        <w:spacing w:afterLines="60" w:after="144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39">
        <w:rPr>
          <w:rFonts w:ascii="Times New Roman" w:eastAsia="Times New Roman" w:hAnsi="Times New Roman" w:cs="Times New Roman"/>
          <w:sz w:val="24"/>
          <w:szCs w:val="24"/>
        </w:rPr>
        <w:t>По вопросам отчетности по заработной плате работников бюджетной сферы страхователи могут направить </w:t>
      </w:r>
      <w:hyperlink r:id="rId10" w:history="1">
        <w:r w:rsidRPr="003E623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заявку</w:t>
        </w:r>
      </w:hyperlink>
      <w:r w:rsidRPr="003E6239">
        <w:rPr>
          <w:rFonts w:ascii="Times New Roman" w:eastAsia="Times New Roman" w:hAnsi="Times New Roman" w:cs="Times New Roman"/>
          <w:sz w:val="24"/>
          <w:szCs w:val="24"/>
        </w:rPr>
        <w:t> на электронный адрес </w:t>
      </w:r>
      <w:r w:rsidRPr="003E6239">
        <w:rPr>
          <w:rFonts w:ascii="Times New Roman" w:eastAsia="Times New Roman" w:hAnsi="Times New Roman" w:cs="Times New Roman"/>
          <w:b/>
          <w:bCs/>
          <w:sz w:val="24"/>
          <w:szCs w:val="24"/>
        </w:rPr>
        <w:t>otchet_pfr_budget@101.pfr.ru</w:t>
      </w:r>
      <w:r w:rsidRPr="003E6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0E4" w:rsidRPr="002F0309" w:rsidRDefault="00F950E4" w:rsidP="003E6239">
      <w:pPr>
        <w:spacing w:afterLines="60" w:after="144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Default="003E6239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ГУ-Управление ПФР № 24</w:t>
      </w:r>
    </w:p>
    <w:p w:rsidR="003E6239" w:rsidRPr="002F0309" w:rsidRDefault="003E6239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 и Московской области</w:t>
      </w:r>
    </w:p>
    <w:sectPr w:rsidR="003E6239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41757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3E6239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02C12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09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0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84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Un-TEfdrJrBiNDdi" TargetMode="External"/><Relationship Id="rId3" Type="http://schemas.openxmlformats.org/officeDocument/2006/relationships/styles" Target="styles.xml"/><Relationship Id="rId7" Type="http://schemas.openxmlformats.org/officeDocument/2006/relationships/hyperlink" Target="https://pfr.gov.ru/info/af/fsiozp2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fr.gov.ru/files/branches/moscow/17052021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fr.gov.ru/info/af/fsiozp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66AC-802F-4FDF-B884-89A4B617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2021-05-20T08:12:00Z</dcterms:created>
  <dcterms:modified xsi:type="dcterms:W3CDTF">2021-05-20T08:12:00Z</dcterms:modified>
</cp:coreProperties>
</file>