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BF75BD" w:rsidRDefault="00BF75BD" w:rsidP="000545B5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BF75B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О перерасчете ежемесячных выплат из средств </w:t>
      </w:r>
      <w:proofErr w:type="spellStart"/>
      <w:r w:rsidRPr="00BF75B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маткапитала</w:t>
      </w:r>
      <w:proofErr w:type="spellEnd"/>
      <w:r w:rsidRPr="00BF75BD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В Московском регионе ежемесячные выплаты из материнского капитала получают 74 919 семей, из них 44 951  проживают в Москве, 29 968  –                  в Московской области.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Начиная с апреля размер ежемесячной выплаты из материнского (семейного) капитала определяется по прожиточному минимуму не на момент обращения (подачи заявления), а на момент осуществления выплаты.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То есть семьи, получающие данную выплату, будут получать ее в новом размере сразу при изменении прожиточного минимума, а не после того, как подадут новое заявление на продление выплаты, когда ребенку исполнится один или два года.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 xml:space="preserve">Семьям, получающим ежемесячную выплату по назначениям прошлого года, пересчитывается размер и производится доплата за первый квартал 2022 года </w:t>
      </w:r>
      <w:bookmarkStart w:id="0" w:name="_GoBack"/>
      <w:bookmarkEnd w:id="0"/>
      <w:r w:rsidRPr="00BF75BD">
        <w:rPr>
          <w:rFonts w:ascii="Times New Roman" w:eastAsia="Times New Roman" w:hAnsi="Times New Roman" w:cs="Times New Roman"/>
          <w:sz w:val="28"/>
          <w:szCs w:val="28"/>
        </w:rPr>
        <w:t xml:space="preserve">(кроме тех, у кого остаток </w:t>
      </w:r>
      <w:proofErr w:type="spellStart"/>
      <w:r w:rsidRPr="00BF75BD">
        <w:rPr>
          <w:rFonts w:ascii="Times New Roman" w:eastAsia="Times New Roman" w:hAnsi="Times New Roman" w:cs="Times New Roman"/>
          <w:sz w:val="28"/>
          <w:szCs w:val="28"/>
        </w:rPr>
        <w:t>маткапитала</w:t>
      </w:r>
      <w:proofErr w:type="spellEnd"/>
      <w:r w:rsidRPr="00BF75BD">
        <w:rPr>
          <w:rFonts w:ascii="Times New Roman" w:eastAsia="Times New Roman" w:hAnsi="Times New Roman" w:cs="Times New Roman"/>
          <w:sz w:val="28"/>
          <w:szCs w:val="28"/>
        </w:rPr>
        <w:t xml:space="preserve"> 0 руб.), исходя из актуального размера прожиточного минимума для детей в регионе.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В 2022 году прожиточный минимум ребенка в Москве составляет 16 174 руб., в Московской области – 14 306 руб.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75BD">
        <w:rPr>
          <w:rFonts w:ascii="Times New Roman" w:eastAsia="Times New Roman" w:hAnsi="Times New Roman" w:cs="Times New Roman"/>
          <w:sz w:val="28"/>
          <w:szCs w:val="28"/>
        </w:rPr>
        <w:t>раво на получение ежемесячной денежной выплаты из средств материнского (семейного) капитала имеют семьи, постоянно проживающие на территории Российской Федерации, если: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F75BD">
        <w:rPr>
          <w:rFonts w:ascii="Times New Roman" w:eastAsia="Times New Roman" w:hAnsi="Times New Roman" w:cs="Times New Roman"/>
          <w:sz w:val="28"/>
          <w:szCs w:val="28"/>
        </w:rPr>
        <w:tab/>
        <w:t>второй ребенок и мама – граждане РФ;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5BD">
        <w:rPr>
          <w:rFonts w:ascii="Times New Roman" w:eastAsia="Times New Roman" w:hAnsi="Times New Roman" w:cs="Times New Roman"/>
          <w:sz w:val="28"/>
          <w:szCs w:val="28"/>
        </w:rPr>
        <w:t>второй ребенок появился в семье с 1 января 2018 года;</w:t>
      </w:r>
    </w:p>
    <w:p w:rsid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F75B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размер дохода на одного члена семьи не превышает 2-кратной величины прожиточного минимума трудоспособного населения, установленного в субъекте РФ на II квартал прошлого года. В Москве это 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>15 450 руб., в Московской области – 13 317 руб.</w:t>
      </w:r>
    </w:p>
    <w:p w:rsidR="00BF75BD" w:rsidRPr="00BF75BD" w:rsidRDefault="00BF75BD" w:rsidP="00BF75BD">
      <w:pPr>
        <w:rPr>
          <w:rFonts w:ascii="Times New Roman" w:eastAsia="Times New Roman" w:hAnsi="Times New Roman" w:cs="Times New Roman"/>
          <w:sz w:val="28"/>
          <w:szCs w:val="28"/>
        </w:rPr>
      </w:pPr>
      <w:r w:rsidRPr="00BF75B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назначении ежемесячной выплаты можно подать лично или через представителя в любой клиентской службе Отделения ПФР по городу </w:t>
      </w:r>
      <w:r w:rsidRPr="00BF75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Москве и Московской области или МФЦ, а также в электронном виде на сайте ПФР или портале </w:t>
      </w:r>
      <w:proofErr w:type="spellStart"/>
      <w:r w:rsidRPr="00BF75B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F75BD">
        <w:rPr>
          <w:rFonts w:ascii="Times New Roman" w:eastAsia="Times New Roman" w:hAnsi="Times New Roman" w:cs="Times New Roman"/>
          <w:sz w:val="28"/>
          <w:szCs w:val="28"/>
        </w:rPr>
        <w:t>. Обратиться за выплатой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заявление.</w:t>
      </w:r>
    </w:p>
    <w:p w:rsidR="00BF75BD" w:rsidRDefault="00BF75BD">
      <w:pPr>
        <w:rPr>
          <w:sz w:val="32"/>
          <w:szCs w:val="32"/>
        </w:rPr>
      </w:pPr>
    </w:p>
    <w:p w:rsidR="007208BC" w:rsidRPr="000545B5" w:rsidRDefault="001B17DB">
      <w:pPr>
        <w:rPr>
          <w:rFonts w:ascii="Times New Roman" w:hAnsi="Times New Roman" w:cs="Times New Roman"/>
          <w:sz w:val="28"/>
          <w:szCs w:val="28"/>
        </w:rPr>
      </w:pPr>
      <w:r w:rsidRPr="000545B5">
        <w:rPr>
          <w:rFonts w:ascii="Times New Roman" w:hAnsi="Times New Roman" w:cs="Times New Roman"/>
          <w:sz w:val="28"/>
          <w:szCs w:val="28"/>
        </w:rPr>
        <w:t>Заместитель начальника Управл</w:t>
      </w:r>
      <w:r w:rsidR="00751207" w:rsidRPr="000545B5">
        <w:rPr>
          <w:rFonts w:ascii="Times New Roman" w:hAnsi="Times New Roman" w:cs="Times New Roman"/>
          <w:sz w:val="28"/>
          <w:szCs w:val="28"/>
        </w:rPr>
        <w:t xml:space="preserve">ения ПУ и ВС       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</w:t>
      </w:r>
      <w:r w:rsidR="000545B5">
        <w:rPr>
          <w:rFonts w:ascii="Times New Roman" w:hAnsi="Times New Roman" w:cs="Times New Roman"/>
          <w:sz w:val="28"/>
          <w:szCs w:val="28"/>
        </w:rPr>
        <w:t xml:space="preserve">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А.Я. Ефимова</w:t>
      </w:r>
    </w:p>
    <w:sectPr w:rsidR="007208BC" w:rsidRPr="000545B5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7208BC"/>
    <w:rsid w:val="00751207"/>
    <w:rsid w:val="009107AE"/>
    <w:rsid w:val="00B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2022-05-06T12:43:00Z</dcterms:created>
  <dcterms:modified xsi:type="dcterms:W3CDTF">2022-05-06T12:43:00Z</dcterms:modified>
</cp:coreProperties>
</file>