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29" w:rsidRPr="005A332A" w:rsidRDefault="008D708D" w:rsidP="008344D3">
      <w:pPr>
        <w:suppressAutoHyphens/>
        <w:autoSpaceDE w:val="0"/>
        <w:autoSpaceDN w:val="0"/>
        <w:adjustRightInd w:val="0"/>
        <w:spacing w:after="240" w:line="264" w:lineRule="auto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 Актуальные ответы на в</w:t>
      </w:r>
      <w:r w:rsidR="008336AC">
        <w:rPr>
          <w:rFonts w:ascii="Times New Roman" w:hAnsi="Times New Roman"/>
          <w:sz w:val="44"/>
          <w:szCs w:val="28"/>
        </w:rPr>
        <w:t>опросы</w:t>
      </w:r>
      <w:r w:rsidR="005F6766">
        <w:rPr>
          <w:rFonts w:ascii="Times New Roman" w:hAnsi="Times New Roman"/>
          <w:sz w:val="44"/>
          <w:szCs w:val="28"/>
        </w:rPr>
        <w:t xml:space="preserve"> по</w:t>
      </w:r>
      <w:r w:rsidR="00733AB3">
        <w:rPr>
          <w:rFonts w:ascii="Times New Roman" w:hAnsi="Times New Roman"/>
          <w:sz w:val="44"/>
          <w:szCs w:val="28"/>
        </w:rPr>
        <w:t xml:space="preserve"> выплате пособия </w:t>
      </w:r>
      <w:bookmarkStart w:id="0" w:name="_GoBack"/>
      <w:bookmarkEnd w:id="0"/>
      <w:r w:rsidR="005F6766">
        <w:rPr>
          <w:rFonts w:ascii="Times New Roman" w:hAnsi="Times New Roman"/>
          <w:sz w:val="44"/>
          <w:szCs w:val="28"/>
        </w:rPr>
        <w:t xml:space="preserve"> на</w:t>
      </w:r>
      <w:r w:rsidR="00017517">
        <w:rPr>
          <w:rFonts w:ascii="Times New Roman" w:hAnsi="Times New Roman"/>
          <w:sz w:val="44"/>
          <w:szCs w:val="28"/>
        </w:rPr>
        <w:t xml:space="preserve"> </w:t>
      </w:r>
      <w:r w:rsidR="00744129" w:rsidRPr="005A332A">
        <w:rPr>
          <w:rFonts w:ascii="Times New Roman" w:hAnsi="Times New Roman"/>
          <w:sz w:val="44"/>
          <w:szCs w:val="28"/>
        </w:rPr>
        <w:t xml:space="preserve">детей </w:t>
      </w:r>
      <w:r w:rsidR="00017517">
        <w:rPr>
          <w:rFonts w:ascii="Times New Roman" w:hAnsi="Times New Roman"/>
          <w:sz w:val="44"/>
          <w:szCs w:val="28"/>
        </w:rPr>
        <w:t>от </w:t>
      </w:r>
      <w:r w:rsidR="005F6766">
        <w:rPr>
          <w:rFonts w:ascii="Times New Roman" w:hAnsi="Times New Roman"/>
          <w:sz w:val="44"/>
          <w:szCs w:val="28"/>
        </w:rPr>
        <w:t>8</w:t>
      </w:r>
      <w:r w:rsidR="00017517">
        <w:rPr>
          <w:rFonts w:ascii="Times New Roman" w:hAnsi="Times New Roman"/>
          <w:sz w:val="44"/>
          <w:szCs w:val="28"/>
        </w:rPr>
        <w:t> до </w:t>
      </w:r>
      <w:r w:rsidR="00744129" w:rsidRPr="005A332A">
        <w:rPr>
          <w:rFonts w:ascii="Times New Roman" w:hAnsi="Times New Roman"/>
          <w:sz w:val="44"/>
          <w:szCs w:val="28"/>
        </w:rPr>
        <w:t>1</w:t>
      </w:r>
      <w:r w:rsidR="00017517">
        <w:rPr>
          <w:rFonts w:ascii="Times New Roman" w:hAnsi="Times New Roman"/>
          <w:sz w:val="44"/>
          <w:szCs w:val="28"/>
        </w:rPr>
        <w:t xml:space="preserve">7 </w:t>
      </w:r>
      <w:r w:rsidR="00744129" w:rsidRPr="005A332A">
        <w:rPr>
          <w:rFonts w:ascii="Times New Roman" w:hAnsi="Times New Roman"/>
          <w:sz w:val="44"/>
          <w:szCs w:val="28"/>
        </w:rPr>
        <w:t>лет</w:t>
      </w:r>
    </w:p>
    <w:p w:rsidR="006766C4" w:rsidRPr="0027189B" w:rsidRDefault="00625F0F" w:rsidP="008344D3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before="480" w:after="240" w:line="240" w:lineRule="auto"/>
        <w:ind w:left="0" w:hanging="567"/>
        <w:rPr>
          <w:rFonts w:ascii="Times New Roman" w:hAnsi="Times New Roman"/>
          <w:b/>
          <w:sz w:val="32"/>
          <w:szCs w:val="28"/>
        </w:rPr>
      </w:pPr>
      <w:r w:rsidRPr="0027189B">
        <w:rPr>
          <w:rFonts w:ascii="Times New Roman" w:hAnsi="Times New Roman"/>
          <w:b/>
          <w:sz w:val="32"/>
          <w:szCs w:val="28"/>
        </w:rPr>
        <w:t>Может ли семья получить выплату, е</w:t>
      </w:r>
      <w:r w:rsidR="006766C4" w:rsidRPr="0027189B">
        <w:rPr>
          <w:rFonts w:ascii="Times New Roman" w:hAnsi="Times New Roman"/>
          <w:b/>
          <w:sz w:val="32"/>
          <w:szCs w:val="28"/>
        </w:rPr>
        <w:t xml:space="preserve">сли </w:t>
      </w:r>
      <w:r w:rsidRPr="0027189B">
        <w:rPr>
          <w:rFonts w:ascii="Times New Roman" w:hAnsi="Times New Roman"/>
          <w:b/>
          <w:sz w:val="32"/>
          <w:szCs w:val="28"/>
        </w:rPr>
        <w:t xml:space="preserve">она </w:t>
      </w:r>
      <w:r w:rsidR="006766C4" w:rsidRPr="0027189B">
        <w:rPr>
          <w:rFonts w:ascii="Times New Roman" w:hAnsi="Times New Roman"/>
          <w:b/>
          <w:sz w:val="32"/>
          <w:szCs w:val="28"/>
        </w:rPr>
        <w:t>переехала</w:t>
      </w:r>
      <w:r w:rsidR="005F6766">
        <w:rPr>
          <w:rFonts w:ascii="Times New Roman" w:hAnsi="Times New Roman"/>
          <w:b/>
          <w:sz w:val="32"/>
          <w:szCs w:val="28"/>
        </w:rPr>
        <w:t xml:space="preserve"> в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="006766C4" w:rsidRPr="0027189B">
        <w:rPr>
          <w:rFonts w:ascii="Times New Roman" w:hAnsi="Times New Roman"/>
          <w:b/>
          <w:sz w:val="32"/>
          <w:szCs w:val="28"/>
        </w:rPr>
        <w:t>другой регион</w:t>
      </w:r>
      <w:r w:rsidR="005F6766">
        <w:rPr>
          <w:rFonts w:ascii="Times New Roman" w:hAnsi="Times New Roman"/>
          <w:b/>
          <w:sz w:val="32"/>
          <w:szCs w:val="28"/>
        </w:rPr>
        <w:t xml:space="preserve"> и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="005F6766">
        <w:rPr>
          <w:rFonts w:ascii="Times New Roman" w:hAnsi="Times New Roman"/>
          <w:b/>
          <w:sz w:val="32"/>
          <w:szCs w:val="28"/>
        </w:rPr>
        <w:t>у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="006766C4" w:rsidRPr="0027189B">
        <w:rPr>
          <w:rFonts w:ascii="Times New Roman" w:hAnsi="Times New Roman"/>
          <w:b/>
          <w:sz w:val="32"/>
          <w:szCs w:val="28"/>
        </w:rPr>
        <w:t xml:space="preserve">родителей временная регистрация </w:t>
      </w:r>
      <w:r w:rsidRPr="0027189B">
        <w:rPr>
          <w:rFonts w:ascii="Times New Roman" w:hAnsi="Times New Roman"/>
          <w:b/>
          <w:sz w:val="32"/>
          <w:szCs w:val="28"/>
        </w:rPr>
        <w:t xml:space="preserve">либо </w:t>
      </w:r>
      <w:r w:rsidR="00EF1491">
        <w:rPr>
          <w:rFonts w:ascii="Times New Roman" w:hAnsi="Times New Roman"/>
          <w:b/>
          <w:sz w:val="32"/>
          <w:szCs w:val="28"/>
        </w:rPr>
        <w:t>регистрации</w:t>
      </w:r>
      <w:r w:rsidR="00E04B2C">
        <w:rPr>
          <w:rFonts w:ascii="Times New Roman" w:hAnsi="Times New Roman"/>
          <w:b/>
          <w:sz w:val="32"/>
          <w:szCs w:val="28"/>
        </w:rPr>
        <w:t xml:space="preserve"> </w:t>
      </w:r>
      <w:r w:rsidRPr="0027189B">
        <w:rPr>
          <w:rFonts w:ascii="Times New Roman" w:hAnsi="Times New Roman"/>
          <w:b/>
          <w:sz w:val="32"/>
          <w:szCs w:val="28"/>
        </w:rPr>
        <w:t>вообще нет?</w:t>
      </w:r>
    </w:p>
    <w:p w:rsidR="00EF1491" w:rsidRPr="00EF1491" w:rsidRDefault="00EF1491" w:rsidP="00017517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  <w:r w:rsidRPr="00EF1491">
        <w:rPr>
          <w:rFonts w:ascii="Times New Roman" w:hAnsi="Times New Roman"/>
          <w:sz w:val="28"/>
          <w:szCs w:val="28"/>
        </w:rPr>
        <w:t>Большинство родителей оформляют выплату</w:t>
      </w:r>
      <w:r w:rsidR="005F6766">
        <w:rPr>
          <w:rFonts w:ascii="Times New Roman" w:hAnsi="Times New Roman"/>
          <w:sz w:val="28"/>
          <w:szCs w:val="28"/>
        </w:rPr>
        <w:t xml:space="preserve"> в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своем родном регионе – там, где семья живет постоянно. Но если она переехала</w:t>
      </w:r>
      <w:r w:rsidR="005F6766">
        <w:rPr>
          <w:rFonts w:ascii="Times New Roman" w:hAnsi="Times New Roman"/>
          <w:sz w:val="28"/>
          <w:szCs w:val="28"/>
        </w:rPr>
        <w:t xml:space="preserve"> в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другой регион, родители</w:t>
      </w:r>
      <w:r w:rsidR="005F6766">
        <w:rPr>
          <w:rFonts w:ascii="Times New Roman" w:hAnsi="Times New Roman"/>
          <w:sz w:val="28"/>
          <w:szCs w:val="28"/>
        </w:rPr>
        <w:t xml:space="preserve"> не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станут заложниками регистрации</w:t>
      </w:r>
      <w:r w:rsidR="005F6766">
        <w:rPr>
          <w:rFonts w:ascii="Times New Roman" w:hAnsi="Times New Roman"/>
          <w:sz w:val="28"/>
          <w:szCs w:val="28"/>
        </w:rPr>
        <w:t xml:space="preserve"> и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смогут обратиться</w:t>
      </w:r>
      <w:r w:rsidR="005F6766">
        <w:rPr>
          <w:rFonts w:ascii="Times New Roman" w:hAnsi="Times New Roman"/>
          <w:sz w:val="28"/>
          <w:szCs w:val="28"/>
        </w:rPr>
        <w:t xml:space="preserve"> за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выплатой</w:t>
      </w:r>
      <w:r w:rsidR="005F6766">
        <w:rPr>
          <w:rFonts w:ascii="Times New Roman" w:hAnsi="Times New Roman"/>
          <w:sz w:val="28"/>
          <w:szCs w:val="28"/>
        </w:rPr>
        <w:t xml:space="preserve"> по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месту временной регистрации. Если родители пока</w:t>
      </w:r>
      <w:r w:rsidR="005F6766">
        <w:rPr>
          <w:rFonts w:ascii="Times New Roman" w:hAnsi="Times New Roman"/>
          <w:sz w:val="28"/>
          <w:szCs w:val="28"/>
        </w:rPr>
        <w:t xml:space="preserve"> не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зарегистрировались</w:t>
      </w:r>
      <w:r w:rsidR="005F6766">
        <w:rPr>
          <w:rFonts w:ascii="Times New Roman" w:hAnsi="Times New Roman"/>
          <w:sz w:val="28"/>
          <w:szCs w:val="28"/>
        </w:rPr>
        <w:t xml:space="preserve"> по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 xml:space="preserve">новому месту жительства, то </w:t>
      </w:r>
      <w:proofErr w:type="gramStart"/>
      <w:r w:rsidRPr="00EF1491">
        <w:rPr>
          <w:rFonts w:ascii="Times New Roman" w:hAnsi="Times New Roman"/>
          <w:sz w:val="28"/>
          <w:szCs w:val="28"/>
        </w:rPr>
        <w:t>есть никакой регистрации</w:t>
      </w:r>
      <w:r w:rsidR="00313ED5">
        <w:rPr>
          <w:rFonts w:ascii="Times New Roman" w:hAnsi="Times New Roman"/>
          <w:sz w:val="28"/>
          <w:szCs w:val="28"/>
        </w:rPr>
        <w:t xml:space="preserve"> </w:t>
      </w:r>
      <w:r w:rsidR="00313ED5" w:rsidRPr="00EF1491">
        <w:rPr>
          <w:rFonts w:ascii="Times New Roman" w:hAnsi="Times New Roman"/>
          <w:sz w:val="28"/>
          <w:szCs w:val="28"/>
        </w:rPr>
        <w:t>вообще нет</w:t>
      </w:r>
      <w:proofErr w:type="gramEnd"/>
      <w:r w:rsidRPr="00EF1491">
        <w:rPr>
          <w:rFonts w:ascii="Times New Roman" w:hAnsi="Times New Roman"/>
          <w:sz w:val="28"/>
          <w:szCs w:val="28"/>
        </w:rPr>
        <w:t>, они обращаются</w:t>
      </w:r>
      <w:r w:rsidR="005F6766">
        <w:rPr>
          <w:rFonts w:ascii="Times New Roman" w:hAnsi="Times New Roman"/>
          <w:sz w:val="28"/>
          <w:szCs w:val="28"/>
        </w:rPr>
        <w:t xml:space="preserve"> в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любой офис Пенсионного фонда</w:t>
      </w:r>
      <w:r w:rsidR="005F6766">
        <w:rPr>
          <w:rFonts w:ascii="Times New Roman" w:hAnsi="Times New Roman"/>
          <w:sz w:val="28"/>
          <w:szCs w:val="28"/>
        </w:rPr>
        <w:t xml:space="preserve"> или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многофункционального центра, принимающий заявление</w:t>
      </w:r>
      <w:r w:rsidR="005F6766">
        <w:rPr>
          <w:rFonts w:ascii="Times New Roman" w:hAnsi="Times New Roman"/>
          <w:sz w:val="28"/>
          <w:szCs w:val="28"/>
        </w:rPr>
        <w:t xml:space="preserve"> на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пособие.</w:t>
      </w:r>
    </w:p>
    <w:p w:rsidR="00017517" w:rsidRPr="008D708D" w:rsidRDefault="00EF1491" w:rsidP="008D708D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  <w:r w:rsidRPr="00EF1491">
        <w:rPr>
          <w:rFonts w:ascii="Times New Roman" w:hAnsi="Times New Roman"/>
          <w:sz w:val="28"/>
          <w:szCs w:val="28"/>
        </w:rPr>
        <w:t>Пенсионный фонд</w:t>
      </w:r>
      <w:r w:rsidR="005F6766">
        <w:rPr>
          <w:rFonts w:ascii="Times New Roman" w:hAnsi="Times New Roman"/>
          <w:sz w:val="28"/>
          <w:szCs w:val="28"/>
        </w:rPr>
        <w:t xml:space="preserve"> при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этом проверяет</w:t>
      </w:r>
      <w:r w:rsidR="005F6766">
        <w:rPr>
          <w:rFonts w:ascii="Times New Roman" w:hAnsi="Times New Roman"/>
          <w:sz w:val="28"/>
          <w:szCs w:val="28"/>
        </w:rPr>
        <w:t xml:space="preserve"> по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сведениям МВД регистрацию родителя, обратившегося</w:t>
      </w:r>
      <w:r w:rsidR="005F6766">
        <w:rPr>
          <w:rFonts w:ascii="Times New Roman" w:hAnsi="Times New Roman"/>
          <w:sz w:val="28"/>
          <w:szCs w:val="28"/>
        </w:rPr>
        <w:t xml:space="preserve"> за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выплатой. Поэтому подать заявление</w:t>
      </w:r>
      <w:r w:rsidR="005F6766">
        <w:rPr>
          <w:rFonts w:ascii="Times New Roman" w:hAnsi="Times New Roman"/>
          <w:sz w:val="28"/>
          <w:szCs w:val="28"/>
        </w:rPr>
        <w:t xml:space="preserve"> в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одном регионе, проживая</w:t>
      </w:r>
      <w:r w:rsidR="005F6766">
        <w:rPr>
          <w:rFonts w:ascii="Times New Roman" w:hAnsi="Times New Roman"/>
          <w:sz w:val="28"/>
          <w:szCs w:val="28"/>
        </w:rPr>
        <w:t xml:space="preserve"> в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другом,</w:t>
      </w:r>
      <w:r w:rsidR="005F6766">
        <w:rPr>
          <w:rFonts w:ascii="Times New Roman" w:hAnsi="Times New Roman"/>
          <w:sz w:val="28"/>
          <w:szCs w:val="28"/>
        </w:rPr>
        <w:t xml:space="preserve"> не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EF1491">
        <w:rPr>
          <w:rFonts w:ascii="Times New Roman" w:hAnsi="Times New Roman"/>
          <w:sz w:val="28"/>
          <w:szCs w:val="28"/>
        </w:rPr>
        <w:t>получится.</w:t>
      </w:r>
    </w:p>
    <w:p w:rsidR="00A47446" w:rsidRPr="00A47446" w:rsidRDefault="00E04B2C" w:rsidP="008344D3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before="480" w:after="240" w:line="240" w:lineRule="auto"/>
        <w:ind w:left="0" w:hanging="567"/>
        <w:rPr>
          <w:rFonts w:ascii="Times New Roman" w:hAnsi="Times New Roman"/>
          <w:b/>
          <w:sz w:val="32"/>
          <w:szCs w:val="28"/>
        </w:rPr>
      </w:pPr>
      <w:r w:rsidRPr="00A47446">
        <w:rPr>
          <w:rFonts w:ascii="Times New Roman" w:hAnsi="Times New Roman"/>
          <w:b/>
          <w:sz w:val="32"/>
          <w:szCs w:val="28"/>
        </w:rPr>
        <w:t>Если алименты</w:t>
      </w:r>
      <w:r w:rsidR="005F6766">
        <w:rPr>
          <w:rFonts w:ascii="Times New Roman" w:hAnsi="Times New Roman"/>
          <w:b/>
          <w:sz w:val="32"/>
          <w:szCs w:val="28"/>
        </w:rPr>
        <w:t xml:space="preserve"> на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A47446">
        <w:rPr>
          <w:rFonts w:ascii="Times New Roman" w:hAnsi="Times New Roman"/>
          <w:b/>
          <w:sz w:val="32"/>
          <w:szCs w:val="28"/>
        </w:rPr>
        <w:t>ребенка выплачиваются добровольно,</w:t>
      </w:r>
      <w:r w:rsidR="005F6766">
        <w:rPr>
          <w:rFonts w:ascii="Times New Roman" w:hAnsi="Times New Roman"/>
          <w:b/>
          <w:sz w:val="32"/>
          <w:szCs w:val="28"/>
        </w:rPr>
        <w:t xml:space="preserve"> а не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="005F6766">
        <w:rPr>
          <w:rFonts w:ascii="Times New Roman" w:hAnsi="Times New Roman"/>
          <w:b/>
          <w:sz w:val="32"/>
          <w:szCs w:val="28"/>
        </w:rPr>
        <w:t>по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A47446">
        <w:rPr>
          <w:rFonts w:ascii="Times New Roman" w:hAnsi="Times New Roman"/>
          <w:b/>
          <w:sz w:val="32"/>
          <w:szCs w:val="28"/>
        </w:rPr>
        <w:t xml:space="preserve">решению суда, </w:t>
      </w:r>
      <w:r w:rsidR="00A47446" w:rsidRPr="00A47446">
        <w:rPr>
          <w:rFonts w:ascii="Times New Roman" w:hAnsi="Times New Roman"/>
          <w:b/>
          <w:sz w:val="32"/>
          <w:szCs w:val="28"/>
        </w:rPr>
        <w:t>пособие оформить не</w:t>
      </w:r>
      <w:r w:rsidR="00A47446">
        <w:rPr>
          <w:rFonts w:ascii="Times New Roman" w:hAnsi="Times New Roman"/>
          <w:b/>
          <w:sz w:val="32"/>
          <w:szCs w:val="28"/>
        </w:rPr>
        <w:t>льзя</w:t>
      </w:r>
      <w:r w:rsidR="00A47446" w:rsidRPr="00A47446">
        <w:rPr>
          <w:rFonts w:ascii="Times New Roman" w:hAnsi="Times New Roman"/>
          <w:b/>
          <w:sz w:val="32"/>
          <w:szCs w:val="28"/>
        </w:rPr>
        <w:t xml:space="preserve">. </w:t>
      </w:r>
      <w:r w:rsidR="00A47446">
        <w:rPr>
          <w:rFonts w:ascii="Times New Roman" w:hAnsi="Times New Roman"/>
          <w:b/>
          <w:sz w:val="32"/>
          <w:szCs w:val="28"/>
        </w:rPr>
        <w:t>Получается дискриминация</w:t>
      </w:r>
      <w:r w:rsidR="005F6766">
        <w:rPr>
          <w:rFonts w:ascii="Times New Roman" w:hAnsi="Times New Roman"/>
          <w:b/>
          <w:sz w:val="32"/>
          <w:szCs w:val="28"/>
        </w:rPr>
        <w:t xml:space="preserve"> по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="00A47446">
        <w:rPr>
          <w:rFonts w:ascii="Times New Roman" w:hAnsi="Times New Roman"/>
          <w:b/>
          <w:sz w:val="32"/>
          <w:szCs w:val="28"/>
        </w:rPr>
        <w:t xml:space="preserve">формальным признакам, поскольку </w:t>
      </w:r>
      <w:r w:rsidR="00D255F1">
        <w:rPr>
          <w:rFonts w:ascii="Times New Roman" w:hAnsi="Times New Roman"/>
          <w:b/>
          <w:sz w:val="32"/>
          <w:szCs w:val="28"/>
        </w:rPr>
        <w:t>факт выплаты есть</w:t>
      </w:r>
      <w:r w:rsidR="005F6766">
        <w:rPr>
          <w:rFonts w:ascii="Times New Roman" w:hAnsi="Times New Roman"/>
          <w:b/>
          <w:sz w:val="32"/>
          <w:szCs w:val="28"/>
        </w:rPr>
        <w:t xml:space="preserve"> в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="008344D3">
        <w:rPr>
          <w:rFonts w:ascii="Times New Roman" w:hAnsi="Times New Roman"/>
          <w:b/>
          <w:sz w:val="32"/>
          <w:szCs w:val="28"/>
        </w:rPr>
        <w:t>обоих случаях</w:t>
      </w:r>
      <w:r w:rsidR="00D255F1">
        <w:rPr>
          <w:rFonts w:ascii="Times New Roman" w:hAnsi="Times New Roman"/>
          <w:b/>
          <w:sz w:val="32"/>
          <w:szCs w:val="28"/>
        </w:rPr>
        <w:t>.</w:t>
      </w:r>
    </w:p>
    <w:p w:rsidR="00744129" w:rsidRDefault="00A47446" w:rsidP="00017517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Алименты</w:t>
      </w:r>
      <w:r w:rsidR="005F6766">
        <w:rPr>
          <w:rFonts w:ascii="Times New Roman" w:hAnsi="Times New Roman"/>
          <w:sz w:val="28"/>
          <w:szCs w:val="28"/>
        </w:rPr>
        <w:t xml:space="preserve"> по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 суда были обязательным условием</w:t>
      </w:r>
      <w:r w:rsidR="005F6766">
        <w:rPr>
          <w:rFonts w:ascii="Times New Roman" w:hAnsi="Times New Roman"/>
          <w:sz w:val="28"/>
          <w:szCs w:val="28"/>
        </w:rPr>
        <w:t xml:space="preserve"> для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 пособия</w:t>
      </w:r>
      <w:r w:rsidR="005F6766">
        <w:rPr>
          <w:rFonts w:ascii="Times New Roman" w:hAnsi="Times New Roman"/>
          <w:sz w:val="28"/>
          <w:szCs w:val="28"/>
        </w:rPr>
        <w:t xml:space="preserve"> до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="005F6766">
        <w:rPr>
          <w:rFonts w:ascii="Times New Roman" w:hAnsi="Times New Roman"/>
          <w:sz w:val="28"/>
          <w:szCs w:val="28"/>
        </w:rPr>
        <w:t>1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="000359FA">
        <w:rPr>
          <w:rFonts w:ascii="Times New Roman" w:hAnsi="Times New Roman"/>
          <w:sz w:val="28"/>
          <w:szCs w:val="28"/>
        </w:rPr>
        <w:t>мая 202</w:t>
      </w:r>
      <w:r w:rsidR="005F6766">
        <w:rPr>
          <w:rFonts w:ascii="Times New Roman" w:hAnsi="Times New Roman"/>
          <w:sz w:val="28"/>
          <w:szCs w:val="28"/>
        </w:rPr>
        <w:t>2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="000359FA">
        <w:rPr>
          <w:rFonts w:ascii="Times New Roman" w:hAnsi="Times New Roman"/>
          <w:sz w:val="28"/>
          <w:szCs w:val="28"/>
        </w:rPr>
        <w:t>года. Больше т</w:t>
      </w:r>
      <w:r>
        <w:rPr>
          <w:rFonts w:ascii="Times New Roman" w:hAnsi="Times New Roman"/>
          <w:sz w:val="28"/>
          <w:szCs w:val="28"/>
        </w:rPr>
        <w:t>ако</w:t>
      </w:r>
      <w:r w:rsidR="000359F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0359FA">
        <w:rPr>
          <w:rFonts w:ascii="Times New Roman" w:hAnsi="Times New Roman"/>
          <w:sz w:val="28"/>
          <w:szCs w:val="28"/>
        </w:rPr>
        <w:t>я</w:t>
      </w:r>
      <w:r w:rsidR="005F6766">
        <w:rPr>
          <w:rFonts w:ascii="Times New Roman" w:hAnsi="Times New Roman"/>
          <w:sz w:val="28"/>
          <w:szCs w:val="28"/>
        </w:rPr>
        <w:t xml:space="preserve"> в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="000359FA">
        <w:rPr>
          <w:rFonts w:ascii="Times New Roman" w:hAnsi="Times New Roman"/>
          <w:sz w:val="28"/>
          <w:szCs w:val="28"/>
        </w:rPr>
        <w:t xml:space="preserve">законе нет, поэтому </w:t>
      </w:r>
      <w:r w:rsidR="00205629">
        <w:rPr>
          <w:rFonts w:ascii="Times New Roman" w:hAnsi="Times New Roman"/>
          <w:sz w:val="28"/>
          <w:szCs w:val="28"/>
        </w:rPr>
        <w:t xml:space="preserve">семьи могут </w:t>
      </w:r>
      <w:r w:rsidR="000359FA">
        <w:rPr>
          <w:rFonts w:ascii="Times New Roman" w:hAnsi="Times New Roman"/>
          <w:sz w:val="28"/>
          <w:szCs w:val="28"/>
        </w:rPr>
        <w:t>получить пособие</w:t>
      </w:r>
      <w:r w:rsidR="00205629">
        <w:rPr>
          <w:rFonts w:ascii="Times New Roman" w:hAnsi="Times New Roman"/>
          <w:sz w:val="28"/>
          <w:szCs w:val="28"/>
        </w:rPr>
        <w:t>, независимо</w:t>
      </w:r>
      <w:r w:rsidR="005F6766">
        <w:rPr>
          <w:rFonts w:ascii="Times New Roman" w:hAnsi="Times New Roman"/>
          <w:sz w:val="28"/>
          <w:szCs w:val="28"/>
        </w:rPr>
        <w:t xml:space="preserve"> от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="00205629">
        <w:rPr>
          <w:rFonts w:ascii="Times New Roman" w:hAnsi="Times New Roman"/>
          <w:sz w:val="28"/>
          <w:szCs w:val="28"/>
        </w:rPr>
        <w:t>того, каким образом назначены алименты,</w:t>
      </w:r>
      <w:r w:rsidR="005F6766">
        <w:rPr>
          <w:rFonts w:ascii="Times New Roman" w:hAnsi="Times New Roman"/>
          <w:sz w:val="28"/>
          <w:szCs w:val="28"/>
        </w:rPr>
        <w:t xml:space="preserve"> и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="00205629">
        <w:rPr>
          <w:rFonts w:ascii="Times New Roman" w:hAnsi="Times New Roman"/>
          <w:sz w:val="28"/>
          <w:szCs w:val="28"/>
        </w:rPr>
        <w:t>даже</w:t>
      </w:r>
      <w:r w:rsidR="005F6766">
        <w:rPr>
          <w:rFonts w:ascii="Times New Roman" w:hAnsi="Times New Roman"/>
          <w:sz w:val="28"/>
          <w:szCs w:val="28"/>
        </w:rPr>
        <w:t xml:space="preserve"> в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="00EF1491">
        <w:rPr>
          <w:rFonts w:ascii="Times New Roman" w:hAnsi="Times New Roman"/>
          <w:sz w:val="28"/>
          <w:szCs w:val="28"/>
        </w:rPr>
        <w:t xml:space="preserve">том случае, </w:t>
      </w:r>
      <w:r w:rsidR="00205629">
        <w:rPr>
          <w:rFonts w:ascii="Times New Roman" w:hAnsi="Times New Roman"/>
          <w:sz w:val="28"/>
          <w:szCs w:val="28"/>
        </w:rPr>
        <w:t xml:space="preserve">если </w:t>
      </w:r>
      <w:r w:rsidR="008344D3">
        <w:rPr>
          <w:rFonts w:ascii="Times New Roman" w:hAnsi="Times New Roman"/>
          <w:sz w:val="28"/>
          <w:szCs w:val="28"/>
        </w:rPr>
        <w:t>родители</w:t>
      </w:r>
      <w:r w:rsidR="00205629">
        <w:rPr>
          <w:rFonts w:ascii="Times New Roman" w:hAnsi="Times New Roman"/>
          <w:sz w:val="28"/>
          <w:szCs w:val="28"/>
        </w:rPr>
        <w:t xml:space="preserve"> </w:t>
      </w:r>
      <w:r w:rsidR="008344D3">
        <w:rPr>
          <w:rFonts w:ascii="Times New Roman" w:hAnsi="Times New Roman"/>
          <w:sz w:val="28"/>
          <w:szCs w:val="28"/>
        </w:rPr>
        <w:t>вообще не получают алименты на ребенка</w:t>
      </w:r>
      <w:r w:rsidR="00205629">
        <w:rPr>
          <w:rFonts w:ascii="Times New Roman" w:hAnsi="Times New Roman"/>
          <w:sz w:val="28"/>
          <w:szCs w:val="28"/>
        </w:rPr>
        <w:t>.</w:t>
      </w:r>
    </w:p>
    <w:p w:rsidR="000359FA" w:rsidRDefault="000359FA" w:rsidP="00017517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Алименты</w:t>
      </w:r>
      <w:r w:rsidR="005F6766">
        <w:rPr>
          <w:rFonts w:ascii="Times New Roman" w:hAnsi="Times New Roman"/>
          <w:sz w:val="28"/>
          <w:szCs w:val="28"/>
        </w:rPr>
        <w:t xml:space="preserve"> при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="00EF1491">
        <w:rPr>
          <w:rFonts w:ascii="Times New Roman" w:hAnsi="Times New Roman"/>
          <w:sz w:val="28"/>
          <w:szCs w:val="28"/>
        </w:rPr>
        <w:t>м, как</w:t>
      </w:r>
      <w:r w:rsidR="005F6766">
        <w:rPr>
          <w:rFonts w:ascii="Times New Roman" w:hAnsi="Times New Roman"/>
          <w:sz w:val="28"/>
          <w:szCs w:val="28"/>
        </w:rPr>
        <w:t xml:space="preserve"> и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="00EF1491">
        <w:rPr>
          <w:rFonts w:ascii="Times New Roman" w:hAnsi="Times New Roman"/>
          <w:sz w:val="28"/>
          <w:szCs w:val="28"/>
        </w:rPr>
        <w:t xml:space="preserve">раньше, </w:t>
      </w:r>
      <w:r>
        <w:rPr>
          <w:rFonts w:ascii="Times New Roman" w:hAnsi="Times New Roman"/>
          <w:sz w:val="28"/>
          <w:szCs w:val="28"/>
        </w:rPr>
        <w:t>учитываются</w:t>
      </w:r>
      <w:r w:rsidR="005F6766">
        <w:rPr>
          <w:rFonts w:ascii="Times New Roman" w:hAnsi="Times New Roman"/>
          <w:sz w:val="28"/>
          <w:szCs w:val="28"/>
        </w:rPr>
        <w:t xml:space="preserve"> </w:t>
      </w:r>
      <w:r w:rsidR="008344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доход</w:t>
      </w:r>
      <w:r w:rsidR="00EF1491">
        <w:rPr>
          <w:rFonts w:ascii="Times New Roman" w:hAnsi="Times New Roman"/>
          <w:sz w:val="28"/>
          <w:szCs w:val="28"/>
        </w:rPr>
        <w:t>а</w:t>
      </w:r>
      <w:r w:rsidR="008344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семьи</w:t>
      </w:r>
      <w:r w:rsidR="008344D3">
        <w:rPr>
          <w:rFonts w:ascii="Times New Roman" w:hAnsi="Times New Roman"/>
          <w:sz w:val="28"/>
          <w:szCs w:val="28"/>
        </w:rPr>
        <w:t xml:space="preserve"> при определении нуждаемости в пособии</w:t>
      </w:r>
      <w:r>
        <w:rPr>
          <w:rFonts w:ascii="Times New Roman" w:hAnsi="Times New Roman"/>
          <w:sz w:val="28"/>
          <w:szCs w:val="28"/>
        </w:rPr>
        <w:t>.</w:t>
      </w:r>
    </w:p>
    <w:p w:rsidR="005F6766" w:rsidRPr="005F6766" w:rsidRDefault="0060324F" w:rsidP="0060324F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before="480" w:after="240" w:line="240" w:lineRule="auto"/>
        <w:ind w:left="0" w:hanging="567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Е</w:t>
      </w:r>
      <w:r w:rsidRPr="0060324F">
        <w:rPr>
          <w:rFonts w:ascii="Times New Roman" w:hAnsi="Times New Roman"/>
          <w:b/>
          <w:sz w:val="32"/>
          <w:szCs w:val="28"/>
        </w:rPr>
        <w:t>сли в собственности семьи бол</w:t>
      </w:r>
      <w:r>
        <w:rPr>
          <w:rFonts w:ascii="Times New Roman" w:hAnsi="Times New Roman"/>
          <w:b/>
          <w:sz w:val="32"/>
          <w:szCs w:val="28"/>
        </w:rPr>
        <w:t>ьше</w:t>
      </w:r>
      <w:r w:rsidRPr="0060324F">
        <w:rPr>
          <w:rFonts w:ascii="Times New Roman" w:hAnsi="Times New Roman"/>
          <w:b/>
          <w:sz w:val="32"/>
          <w:szCs w:val="28"/>
        </w:rPr>
        <w:t xml:space="preserve"> двух жилых помещений, в </w:t>
      </w:r>
      <w:r>
        <w:rPr>
          <w:rFonts w:ascii="Times New Roman" w:hAnsi="Times New Roman"/>
          <w:b/>
          <w:sz w:val="32"/>
          <w:szCs w:val="28"/>
        </w:rPr>
        <w:t>пособии</w:t>
      </w:r>
      <w:r w:rsidRPr="0060324F">
        <w:rPr>
          <w:rFonts w:ascii="Times New Roman" w:hAnsi="Times New Roman"/>
          <w:b/>
          <w:sz w:val="32"/>
          <w:szCs w:val="28"/>
        </w:rPr>
        <w:t xml:space="preserve"> отказывают. Что делать опекунам, которые воспитывают детей-сирот из приютов, имеющих доли в квартирах?</w:t>
      </w:r>
      <w:r w:rsidR="005F6766" w:rsidRPr="005F6766">
        <w:rPr>
          <w:rFonts w:ascii="Times New Roman" w:hAnsi="Times New Roman"/>
          <w:b/>
          <w:sz w:val="32"/>
          <w:szCs w:val="28"/>
        </w:rPr>
        <w:t xml:space="preserve"> </w:t>
      </w:r>
    </w:p>
    <w:p w:rsidR="005F6766" w:rsidRPr="005F6766" w:rsidRDefault="00D14A10" w:rsidP="00017517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Долевая собственность</w:t>
      </w:r>
      <w:r w:rsidR="0060324F" w:rsidRPr="0060324F">
        <w:rPr>
          <w:rFonts w:ascii="Times New Roman" w:hAnsi="Times New Roman"/>
          <w:sz w:val="28"/>
          <w:szCs w:val="28"/>
        </w:rPr>
        <w:t xml:space="preserve"> не помеша</w:t>
      </w:r>
      <w:r>
        <w:rPr>
          <w:rFonts w:ascii="Times New Roman" w:hAnsi="Times New Roman"/>
          <w:sz w:val="28"/>
          <w:szCs w:val="28"/>
        </w:rPr>
        <w:t>е</w:t>
      </w:r>
      <w:r w:rsidR="0060324F" w:rsidRPr="0060324F">
        <w:rPr>
          <w:rFonts w:ascii="Times New Roman" w:hAnsi="Times New Roman"/>
          <w:sz w:val="28"/>
          <w:szCs w:val="28"/>
        </w:rPr>
        <w:t xml:space="preserve">т получить помощь от государства, </w:t>
      </w:r>
      <w:r w:rsidR="0060324F">
        <w:rPr>
          <w:rFonts w:ascii="Times New Roman" w:hAnsi="Times New Roman"/>
          <w:sz w:val="28"/>
          <w:szCs w:val="28"/>
        </w:rPr>
        <w:t xml:space="preserve">поскольку </w:t>
      </w:r>
      <w:r w:rsidR="0060324F" w:rsidRPr="0060324F">
        <w:rPr>
          <w:rFonts w:ascii="Times New Roman" w:hAnsi="Times New Roman"/>
          <w:sz w:val="28"/>
          <w:szCs w:val="28"/>
        </w:rPr>
        <w:t xml:space="preserve">при оценке </w:t>
      </w:r>
      <w:r w:rsidR="0060324F">
        <w:rPr>
          <w:rFonts w:ascii="Times New Roman" w:hAnsi="Times New Roman"/>
          <w:sz w:val="28"/>
          <w:szCs w:val="28"/>
        </w:rPr>
        <w:t>нуждаемости, по закону,</w:t>
      </w:r>
      <w:r w:rsidR="0060324F" w:rsidRPr="0060324F">
        <w:rPr>
          <w:rFonts w:ascii="Times New Roman" w:hAnsi="Times New Roman"/>
          <w:sz w:val="28"/>
          <w:szCs w:val="28"/>
        </w:rPr>
        <w:t xml:space="preserve"> не учитываются доли, которые в совокупности на всех членов семьи составляют </w:t>
      </w:r>
      <w:r w:rsidR="0060324F">
        <w:rPr>
          <w:rFonts w:ascii="Times New Roman" w:hAnsi="Times New Roman"/>
          <w:sz w:val="28"/>
          <w:szCs w:val="28"/>
        </w:rPr>
        <w:t>треть и меньше</w:t>
      </w:r>
      <w:r w:rsidR="0060324F" w:rsidRPr="0060324F">
        <w:rPr>
          <w:rFonts w:ascii="Times New Roman" w:hAnsi="Times New Roman"/>
          <w:sz w:val="28"/>
          <w:szCs w:val="28"/>
        </w:rPr>
        <w:t xml:space="preserve"> от </w:t>
      </w:r>
      <w:r w:rsidR="00017517">
        <w:rPr>
          <w:rFonts w:ascii="Times New Roman" w:hAnsi="Times New Roman"/>
          <w:sz w:val="28"/>
          <w:szCs w:val="28"/>
        </w:rPr>
        <w:t xml:space="preserve">общей </w:t>
      </w:r>
      <w:r w:rsidR="0060324F" w:rsidRPr="0060324F">
        <w:rPr>
          <w:rFonts w:ascii="Times New Roman" w:hAnsi="Times New Roman"/>
          <w:sz w:val="28"/>
          <w:szCs w:val="28"/>
        </w:rPr>
        <w:t xml:space="preserve">площади </w:t>
      </w:r>
      <w:r w:rsidR="0060324F">
        <w:rPr>
          <w:rFonts w:ascii="Times New Roman" w:hAnsi="Times New Roman"/>
          <w:sz w:val="28"/>
          <w:szCs w:val="28"/>
        </w:rPr>
        <w:t>жилья</w:t>
      </w:r>
      <w:r w:rsidR="0060324F" w:rsidRPr="0060324F">
        <w:rPr>
          <w:rFonts w:ascii="Times New Roman" w:hAnsi="Times New Roman"/>
          <w:sz w:val="28"/>
          <w:szCs w:val="28"/>
        </w:rPr>
        <w:t xml:space="preserve">. То есть </w:t>
      </w:r>
      <w:r w:rsidR="0060324F">
        <w:rPr>
          <w:rFonts w:ascii="Times New Roman" w:hAnsi="Times New Roman"/>
          <w:sz w:val="28"/>
          <w:szCs w:val="28"/>
        </w:rPr>
        <w:t>даже если ребенку-сироте принадлежит, например, половина дома или квартиры</w:t>
      </w:r>
      <w:r w:rsidR="0060324F" w:rsidRPr="0060324F">
        <w:rPr>
          <w:rFonts w:ascii="Times New Roman" w:hAnsi="Times New Roman"/>
          <w:sz w:val="28"/>
          <w:szCs w:val="28"/>
        </w:rPr>
        <w:t xml:space="preserve">, при назначении пособия эта собственность будет </w:t>
      </w:r>
      <w:r w:rsidR="0060324F">
        <w:rPr>
          <w:rFonts w:ascii="Times New Roman" w:hAnsi="Times New Roman"/>
          <w:sz w:val="28"/>
          <w:szCs w:val="28"/>
        </w:rPr>
        <w:t xml:space="preserve">учтена между </w:t>
      </w:r>
      <w:r w:rsidR="0060324F" w:rsidRPr="0060324F">
        <w:rPr>
          <w:rFonts w:ascii="Times New Roman" w:hAnsi="Times New Roman"/>
          <w:sz w:val="28"/>
          <w:szCs w:val="28"/>
        </w:rPr>
        <w:t>все</w:t>
      </w:r>
      <w:r w:rsidR="0060324F">
        <w:rPr>
          <w:rFonts w:ascii="Times New Roman" w:hAnsi="Times New Roman"/>
          <w:sz w:val="28"/>
          <w:szCs w:val="28"/>
        </w:rPr>
        <w:t>ми</w:t>
      </w:r>
      <w:r w:rsidR="0060324F" w:rsidRPr="0060324F">
        <w:rPr>
          <w:rFonts w:ascii="Times New Roman" w:hAnsi="Times New Roman"/>
          <w:sz w:val="28"/>
          <w:szCs w:val="28"/>
        </w:rPr>
        <w:t xml:space="preserve"> член</w:t>
      </w:r>
      <w:r w:rsidR="0060324F">
        <w:rPr>
          <w:rFonts w:ascii="Times New Roman" w:hAnsi="Times New Roman"/>
          <w:sz w:val="28"/>
          <w:szCs w:val="28"/>
        </w:rPr>
        <w:t>ами</w:t>
      </w:r>
      <w:r w:rsidR="0060324F" w:rsidRPr="0060324F">
        <w:rPr>
          <w:rFonts w:ascii="Times New Roman" w:hAnsi="Times New Roman"/>
          <w:sz w:val="28"/>
          <w:szCs w:val="28"/>
        </w:rPr>
        <w:t xml:space="preserve"> семьи</w:t>
      </w:r>
      <w:r w:rsidR="0060324F">
        <w:rPr>
          <w:rFonts w:ascii="Times New Roman" w:hAnsi="Times New Roman"/>
          <w:sz w:val="28"/>
          <w:szCs w:val="28"/>
        </w:rPr>
        <w:t xml:space="preserve"> </w:t>
      </w:r>
      <w:r w:rsidR="0060324F" w:rsidRPr="0060324F">
        <w:rPr>
          <w:rFonts w:ascii="Times New Roman" w:hAnsi="Times New Roman"/>
          <w:sz w:val="28"/>
          <w:szCs w:val="28"/>
        </w:rPr>
        <w:t>–</w:t>
      </w:r>
      <w:r w:rsidR="0060324F">
        <w:rPr>
          <w:rFonts w:ascii="Times New Roman" w:hAnsi="Times New Roman"/>
          <w:sz w:val="28"/>
          <w:szCs w:val="28"/>
        </w:rPr>
        <w:t xml:space="preserve"> ребенком и его опекунами,</w:t>
      </w:r>
      <w:r w:rsidR="0060324F" w:rsidRPr="0060324F">
        <w:rPr>
          <w:rFonts w:ascii="Times New Roman" w:hAnsi="Times New Roman"/>
          <w:sz w:val="28"/>
          <w:szCs w:val="28"/>
        </w:rPr>
        <w:t xml:space="preserve"> </w:t>
      </w:r>
      <w:r w:rsidR="0060324F">
        <w:rPr>
          <w:rFonts w:ascii="Times New Roman" w:hAnsi="Times New Roman"/>
          <w:sz w:val="28"/>
          <w:szCs w:val="28"/>
        </w:rPr>
        <w:t>то есть</w:t>
      </w:r>
      <w:r w:rsidR="0060324F" w:rsidRPr="0060324F">
        <w:rPr>
          <w:rFonts w:ascii="Times New Roman" w:hAnsi="Times New Roman"/>
          <w:sz w:val="28"/>
          <w:szCs w:val="28"/>
        </w:rPr>
        <w:t xml:space="preserve"> </w:t>
      </w:r>
      <w:r w:rsidR="0060324F">
        <w:rPr>
          <w:rFonts w:ascii="Times New Roman" w:hAnsi="Times New Roman"/>
          <w:sz w:val="28"/>
          <w:szCs w:val="28"/>
        </w:rPr>
        <w:t>в любом случае составит</w:t>
      </w:r>
      <w:r w:rsidR="0060324F" w:rsidRPr="0060324F">
        <w:rPr>
          <w:rFonts w:ascii="Times New Roman" w:hAnsi="Times New Roman"/>
          <w:sz w:val="28"/>
          <w:szCs w:val="28"/>
        </w:rPr>
        <w:t xml:space="preserve"> </w:t>
      </w:r>
      <w:r w:rsidR="0060324F">
        <w:rPr>
          <w:rFonts w:ascii="Times New Roman" w:hAnsi="Times New Roman"/>
          <w:sz w:val="28"/>
          <w:szCs w:val="28"/>
        </w:rPr>
        <w:t>меньше трети</w:t>
      </w:r>
      <w:r w:rsidR="0060324F" w:rsidRPr="0060324F">
        <w:rPr>
          <w:rFonts w:ascii="Times New Roman" w:hAnsi="Times New Roman"/>
          <w:sz w:val="28"/>
          <w:szCs w:val="28"/>
        </w:rPr>
        <w:t>, а значит</w:t>
      </w:r>
      <w:r w:rsidR="0060324F">
        <w:rPr>
          <w:rFonts w:ascii="Times New Roman" w:hAnsi="Times New Roman"/>
          <w:sz w:val="28"/>
          <w:szCs w:val="28"/>
        </w:rPr>
        <w:t>,</w:t>
      </w:r>
      <w:r w:rsidR="0060324F" w:rsidRPr="0060324F">
        <w:rPr>
          <w:rFonts w:ascii="Times New Roman" w:hAnsi="Times New Roman"/>
          <w:sz w:val="28"/>
          <w:szCs w:val="28"/>
        </w:rPr>
        <w:t xml:space="preserve"> из оценки имущества она </w:t>
      </w:r>
      <w:r w:rsidR="0060324F">
        <w:rPr>
          <w:rFonts w:ascii="Times New Roman" w:hAnsi="Times New Roman"/>
          <w:sz w:val="28"/>
          <w:szCs w:val="28"/>
        </w:rPr>
        <w:t>исключается</w:t>
      </w:r>
      <w:r w:rsidR="0060324F" w:rsidRPr="0060324F">
        <w:rPr>
          <w:rFonts w:ascii="Times New Roman" w:hAnsi="Times New Roman"/>
          <w:sz w:val="28"/>
          <w:szCs w:val="28"/>
        </w:rPr>
        <w:t>.</w:t>
      </w:r>
    </w:p>
    <w:p w:rsidR="005F6766" w:rsidRPr="005F6766" w:rsidRDefault="005F6766" w:rsidP="008344D3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before="480" w:after="240" w:line="240" w:lineRule="auto"/>
        <w:ind w:left="0" w:hanging="567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правилам, основанием</w:t>
      </w:r>
      <w:r>
        <w:rPr>
          <w:rFonts w:ascii="Times New Roman" w:hAnsi="Times New Roman"/>
          <w:b/>
          <w:sz w:val="32"/>
          <w:szCs w:val="28"/>
        </w:rPr>
        <w:t xml:space="preserve"> для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отказа</w:t>
      </w:r>
      <w:r>
        <w:rPr>
          <w:rFonts w:ascii="Times New Roman" w:hAnsi="Times New Roman"/>
          <w:b/>
          <w:sz w:val="32"/>
          <w:szCs w:val="28"/>
        </w:rPr>
        <w:t xml:space="preserve"> в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выплате является наличие</w:t>
      </w:r>
      <w:r>
        <w:rPr>
          <w:rFonts w:ascii="Times New Roman" w:hAnsi="Times New Roman"/>
          <w:b/>
          <w:sz w:val="32"/>
          <w:szCs w:val="28"/>
        </w:rPr>
        <w:t xml:space="preserve"> в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собственности семьи двух</w:t>
      </w:r>
      <w:r>
        <w:rPr>
          <w:rFonts w:ascii="Times New Roman" w:hAnsi="Times New Roman"/>
          <w:b/>
          <w:sz w:val="32"/>
          <w:szCs w:val="28"/>
        </w:rPr>
        <w:t xml:space="preserve"> и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более транспортных средств. Как быть нуждающимся многодетным семьям, которым</w:t>
      </w:r>
      <w:r>
        <w:rPr>
          <w:rFonts w:ascii="Times New Roman" w:hAnsi="Times New Roman"/>
          <w:b/>
          <w:sz w:val="32"/>
          <w:szCs w:val="28"/>
        </w:rPr>
        <w:t xml:space="preserve"> для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транспортировки детей нужно больше одной машины?</w:t>
      </w:r>
    </w:p>
    <w:p w:rsidR="005F6766" w:rsidRPr="005F6766" w:rsidRDefault="005F6766" w:rsidP="00017517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  <w:r w:rsidRPr="005F6766">
        <w:rPr>
          <w:rFonts w:ascii="Times New Roman" w:hAnsi="Times New Roman"/>
          <w:sz w:val="28"/>
          <w:szCs w:val="28"/>
        </w:rPr>
        <w:t>Согласно постановлению, многодетная семья может иметь</w:t>
      </w:r>
      <w:r>
        <w:rPr>
          <w:rFonts w:ascii="Times New Roman" w:hAnsi="Times New Roman"/>
          <w:sz w:val="28"/>
          <w:szCs w:val="28"/>
        </w:rPr>
        <w:t xml:space="preserve"> в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5F6766">
        <w:rPr>
          <w:rFonts w:ascii="Times New Roman" w:hAnsi="Times New Roman"/>
          <w:sz w:val="28"/>
          <w:szCs w:val="28"/>
        </w:rPr>
        <w:t>собственности два транспортных средства.</w:t>
      </w:r>
      <w:r w:rsidR="00017517">
        <w:rPr>
          <w:rFonts w:ascii="Times New Roman" w:hAnsi="Times New Roman"/>
          <w:sz w:val="28"/>
          <w:szCs w:val="28"/>
        </w:rPr>
        <w:t xml:space="preserve"> При этом стоит помнить, что государство оказывает поддержку многодетным семьям и может выделить средства на приобретение еще одного транспорта. С апреля этого года такой транспорт, </w:t>
      </w:r>
      <w:r w:rsidR="00017517" w:rsidRPr="005F6766">
        <w:rPr>
          <w:rFonts w:ascii="Times New Roman" w:hAnsi="Times New Roman"/>
          <w:sz w:val="28"/>
          <w:szCs w:val="28"/>
        </w:rPr>
        <w:t>полученны</w:t>
      </w:r>
      <w:r w:rsidR="00017517">
        <w:rPr>
          <w:rFonts w:ascii="Times New Roman" w:hAnsi="Times New Roman"/>
          <w:sz w:val="28"/>
          <w:szCs w:val="28"/>
        </w:rPr>
        <w:t xml:space="preserve">й в </w:t>
      </w:r>
      <w:r w:rsidR="00017517" w:rsidRPr="005F6766">
        <w:rPr>
          <w:rFonts w:ascii="Times New Roman" w:hAnsi="Times New Roman"/>
          <w:sz w:val="28"/>
          <w:szCs w:val="28"/>
        </w:rPr>
        <w:t>качестве меры социальной поддержки</w:t>
      </w:r>
      <w:r w:rsidR="00017517">
        <w:rPr>
          <w:rFonts w:ascii="Times New Roman" w:hAnsi="Times New Roman"/>
          <w:sz w:val="28"/>
          <w:szCs w:val="28"/>
        </w:rPr>
        <w:t xml:space="preserve"> от государства, не учитывается при оценке </w:t>
      </w:r>
      <w:proofErr w:type="spellStart"/>
      <w:proofErr w:type="gramStart"/>
      <w:r w:rsidRPr="005F6766">
        <w:rPr>
          <w:rFonts w:ascii="Times New Roman" w:hAnsi="Times New Roman"/>
          <w:sz w:val="28"/>
          <w:szCs w:val="28"/>
        </w:rPr>
        <w:t>оценке</w:t>
      </w:r>
      <w:proofErr w:type="spellEnd"/>
      <w:proofErr w:type="gramEnd"/>
      <w:r w:rsidRPr="005F6766">
        <w:rPr>
          <w:rFonts w:ascii="Times New Roman" w:hAnsi="Times New Roman"/>
          <w:sz w:val="28"/>
          <w:szCs w:val="28"/>
        </w:rPr>
        <w:t xml:space="preserve"> имущества.  </w:t>
      </w:r>
    </w:p>
    <w:p w:rsidR="005F6766" w:rsidRPr="005F6766" w:rsidRDefault="005F6766" w:rsidP="008344D3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before="480" w:after="240" w:line="240" w:lineRule="auto"/>
        <w:ind w:left="0" w:hanging="567"/>
        <w:rPr>
          <w:rFonts w:ascii="Times New Roman" w:hAnsi="Times New Roman"/>
          <w:b/>
          <w:sz w:val="32"/>
          <w:szCs w:val="28"/>
        </w:rPr>
      </w:pPr>
      <w:r w:rsidRPr="005F6766">
        <w:rPr>
          <w:rFonts w:ascii="Times New Roman" w:hAnsi="Times New Roman"/>
          <w:b/>
          <w:sz w:val="32"/>
          <w:szCs w:val="28"/>
        </w:rPr>
        <w:t>Предусмотрены ли</w:t>
      </w:r>
      <w:r>
        <w:rPr>
          <w:rFonts w:ascii="Times New Roman" w:hAnsi="Times New Roman"/>
          <w:b/>
          <w:sz w:val="32"/>
          <w:szCs w:val="28"/>
        </w:rPr>
        <w:t xml:space="preserve"> в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законодательстве исключения,</w:t>
      </w:r>
      <w:r>
        <w:rPr>
          <w:rFonts w:ascii="Times New Roman" w:hAnsi="Times New Roman"/>
          <w:b/>
          <w:sz w:val="32"/>
          <w:szCs w:val="28"/>
        </w:rPr>
        <w:t xml:space="preserve"> в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отношении наличия дохода</w:t>
      </w:r>
      <w:r>
        <w:rPr>
          <w:rFonts w:ascii="Times New Roman" w:hAnsi="Times New Roman"/>
          <w:b/>
          <w:sz w:val="32"/>
          <w:szCs w:val="28"/>
        </w:rPr>
        <w:t xml:space="preserve"> у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взрослых членов семьи,</w:t>
      </w:r>
      <w:r>
        <w:rPr>
          <w:rFonts w:ascii="Times New Roman" w:hAnsi="Times New Roman"/>
          <w:b/>
          <w:sz w:val="32"/>
          <w:szCs w:val="28"/>
        </w:rPr>
        <w:t xml:space="preserve"> для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родителей детей</w:t>
      </w:r>
      <w:r>
        <w:rPr>
          <w:rFonts w:ascii="Times New Roman" w:hAnsi="Times New Roman"/>
          <w:b/>
          <w:sz w:val="32"/>
          <w:szCs w:val="28"/>
        </w:rPr>
        <w:t xml:space="preserve"> с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ограниченными возможностями,</w:t>
      </w:r>
      <w:r>
        <w:rPr>
          <w:rFonts w:ascii="Times New Roman" w:hAnsi="Times New Roman"/>
          <w:b/>
          <w:sz w:val="32"/>
          <w:szCs w:val="28"/>
        </w:rPr>
        <w:t xml:space="preserve"> не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 xml:space="preserve">являющихся инвалидами. </w:t>
      </w:r>
    </w:p>
    <w:p w:rsidR="005F6766" w:rsidRPr="005F6766" w:rsidRDefault="005F6766" w:rsidP="00017517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  <w:r w:rsidRPr="005F6766">
        <w:rPr>
          <w:rFonts w:ascii="Times New Roman" w:hAnsi="Times New Roman"/>
          <w:sz w:val="28"/>
          <w:szCs w:val="28"/>
        </w:rPr>
        <w:t>Нет. Согласно постановлению, одним</w:t>
      </w:r>
      <w:r>
        <w:rPr>
          <w:rFonts w:ascii="Times New Roman" w:hAnsi="Times New Roman"/>
          <w:sz w:val="28"/>
          <w:szCs w:val="28"/>
        </w:rPr>
        <w:t xml:space="preserve"> из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5F6766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5F6766">
        <w:rPr>
          <w:rFonts w:ascii="Times New Roman" w:hAnsi="Times New Roman"/>
          <w:sz w:val="28"/>
          <w:szCs w:val="28"/>
        </w:rPr>
        <w:t>отсутствия дохода</w:t>
      </w:r>
      <w:r>
        <w:rPr>
          <w:rFonts w:ascii="Times New Roman" w:hAnsi="Times New Roman"/>
          <w:sz w:val="28"/>
          <w:szCs w:val="28"/>
        </w:rPr>
        <w:t xml:space="preserve"> у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5F6766">
        <w:rPr>
          <w:rFonts w:ascii="Times New Roman" w:hAnsi="Times New Roman"/>
          <w:sz w:val="28"/>
          <w:szCs w:val="28"/>
        </w:rPr>
        <w:t>взрослого члена семьи может быть только уход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017517">
        <w:rPr>
          <w:rFonts w:ascii="Times New Roman" w:hAnsi="Times New Roman"/>
          <w:sz w:val="28"/>
          <w:szCs w:val="28"/>
        </w:rPr>
        <w:t xml:space="preserve"> </w:t>
      </w:r>
      <w:r w:rsidRPr="005F6766">
        <w:rPr>
          <w:rFonts w:ascii="Times New Roman" w:hAnsi="Times New Roman"/>
          <w:sz w:val="28"/>
          <w:szCs w:val="28"/>
        </w:rPr>
        <w:t xml:space="preserve">человеком, признанным инвалидом. </w:t>
      </w:r>
    </w:p>
    <w:p w:rsidR="005F6766" w:rsidRPr="005F6766" w:rsidRDefault="005F6766" w:rsidP="008344D3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before="480" w:after="240" w:line="240" w:lineRule="auto"/>
        <w:ind w:left="0" w:hanging="567"/>
        <w:rPr>
          <w:rFonts w:ascii="Times New Roman" w:hAnsi="Times New Roman"/>
          <w:b/>
          <w:sz w:val="32"/>
          <w:szCs w:val="28"/>
        </w:rPr>
      </w:pPr>
      <w:r w:rsidRPr="005F6766">
        <w:rPr>
          <w:rFonts w:ascii="Times New Roman" w:hAnsi="Times New Roman"/>
          <w:b/>
          <w:sz w:val="32"/>
          <w:szCs w:val="28"/>
        </w:rPr>
        <w:lastRenderedPageBreak/>
        <w:t>Как организовано межведомственное взаимодействие</w:t>
      </w:r>
      <w:r>
        <w:rPr>
          <w:rFonts w:ascii="Times New Roman" w:hAnsi="Times New Roman"/>
          <w:b/>
          <w:sz w:val="32"/>
          <w:szCs w:val="28"/>
        </w:rPr>
        <w:t xml:space="preserve"> для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своевременного получения информации ПФР</w:t>
      </w:r>
      <w:r>
        <w:rPr>
          <w:rFonts w:ascii="Times New Roman" w:hAnsi="Times New Roman"/>
          <w:b/>
          <w:sz w:val="32"/>
          <w:szCs w:val="28"/>
        </w:rPr>
        <w:t xml:space="preserve"> и</w:t>
      </w:r>
      <w:r w:rsidR="00017517">
        <w:rPr>
          <w:rFonts w:ascii="Times New Roman" w:hAnsi="Times New Roman"/>
          <w:b/>
          <w:sz w:val="32"/>
          <w:szCs w:val="28"/>
        </w:rPr>
        <w:t xml:space="preserve"> </w:t>
      </w:r>
      <w:r w:rsidRPr="005F6766">
        <w:rPr>
          <w:rFonts w:ascii="Times New Roman" w:hAnsi="Times New Roman"/>
          <w:b/>
          <w:sz w:val="32"/>
          <w:szCs w:val="28"/>
        </w:rPr>
        <w:t>назначения пособий?</w:t>
      </w:r>
    </w:p>
    <w:p w:rsidR="005F6766" w:rsidRDefault="00017517" w:rsidP="00017517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  <w:r w:rsidRPr="00017517">
        <w:rPr>
          <w:rFonts w:ascii="Times New Roman" w:hAnsi="Times New Roman"/>
          <w:sz w:val="28"/>
          <w:szCs w:val="28"/>
        </w:rPr>
        <w:t>Ежемесячная денежная выплаты предоставляется по принципу социального казначейства, т.е. заявитель представляет заявление, а все необходимые для назначения сведения Пенсионный фонд запрашивают в организациях самостоятельно. Для того</w:t>
      </w:r>
      <w:proofErr w:type="gramStart"/>
      <w:r w:rsidRPr="00017517">
        <w:rPr>
          <w:rFonts w:ascii="Times New Roman" w:hAnsi="Times New Roman"/>
          <w:sz w:val="28"/>
          <w:szCs w:val="28"/>
        </w:rPr>
        <w:t>,</w:t>
      </w:r>
      <w:proofErr w:type="gramEnd"/>
      <w:r w:rsidRPr="00017517">
        <w:rPr>
          <w:rFonts w:ascii="Times New Roman" w:hAnsi="Times New Roman"/>
          <w:sz w:val="28"/>
          <w:szCs w:val="28"/>
        </w:rPr>
        <w:t xml:space="preserve"> чтобы избежать продления сроков по рассмотрению поступающих заявлений была проведена заблаговременная работа по получению данных от основных поставщиков информации: </w:t>
      </w:r>
      <w:proofErr w:type="spellStart"/>
      <w:r w:rsidRPr="00017517">
        <w:rPr>
          <w:rFonts w:ascii="Times New Roman" w:hAnsi="Times New Roman"/>
          <w:sz w:val="28"/>
          <w:szCs w:val="28"/>
        </w:rPr>
        <w:t>Россреестра</w:t>
      </w:r>
      <w:proofErr w:type="spellEnd"/>
      <w:r w:rsidRPr="00017517">
        <w:rPr>
          <w:rFonts w:ascii="Times New Roman" w:hAnsi="Times New Roman"/>
          <w:sz w:val="28"/>
          <w:szCs w:val="28"/>
        </w:rPr>
        <w:t xml:space="preserve">, МВД, ГИБДД, ФНС, </w:t>
      </w:r>
      <w:proofErr w:type="spellStart"/>
      <w:r w:rsidRPr="00017517">
        <w:rPr>
          <w:rFonts w:ascii="Times New Roman" w:hAnsi="Times New Roman"/>
          <w:sz w:val="28"/>
          <w:szCs w:val="28"/>
        </w:rPr>
        <w:t>Роструда</w:t>
      </w:r>
      <w:proofErr w:type="spellEnd"/>
      <w:r w:rsidRPr="00017517">
        <w:rPr>
          <w:rFonts w:ascii="Times New Roman" w:hAnsi="Times New Roman"/>
          <w:sz w:val="28"/>
          <w:szCs w:val="28"/>
        </w:rPr>
        <w:t xml:space="preserve"> и МЧС. Этих заблаговременно собранных сведений достаточно для назначения пособий в текущем месяце. Если же информации не хватает, направляются межведомственные запросы, ответы на которые поступают своевременно.</w:t>
      </w:r>
      <w:r w:rsidR="005F6766" w:rsidRPr="005F6766">
        <w:rPr>
          <w:rFonts w:ascii="Times New Roman" w:hAnsi="Times New Roman"/>
          <w:sz w:val="28"/>
          <w:szCs w:val="28"/>
        </w:rPr>
        <w:t xml:space="preserve">   </w:t>
      </w:r>
    </w:p>
    <w:p w:rsidR="008336AC" w:rsidRDefault="008336AC" w:rsidP="00017517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</w:p>
    <w:p w:rsidR="008336AC" w:rsidRDefault="008336AC" w:rsidP="00017517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  <w:sz w:val="28"/>
          <w:szCs w:val="28"/>
        </w:rPr>
      </w:pPr>
      <w:r w:rsidRPr="008336AC">
        <w:rPr>
          <w:rFonts w:ascii="Times New Roman" w:hAnsi="Times New Roman"/>
          <w:sz w:val="28"/>
          <w:szCs w:val="28"/>
        </w:rPr>
        <w:t xml:space="preserve">Заместитель начальника Управления ПУ </w:t>
      </w:r>
      <w:r>
        <w:rPr>
          <w:rFonts w:ascii="Times New Roman" w:hAnsi="Times New Roman"/>
          <w:sz w:val="28"/>
          <w:szCs w:val="28"/>
        </w:rPr>
        <w:t xml:space="preserve">и ВС                       </w:t>
      </w:r>
      <w:r w:rsidRPr="008336AC">
        <w:rPr>
          <w:rFonts w:ascii="Times New Roman" w:hAnsi="Times New Roman"/>
          <w:sz w:val="28"/>
          <w:szCs w:val="28"/>
        </w:rPr>
        <w:t xml:space="preserve">  А.Я. Ефимова</w:t>
      </w:r>
    </w:p>
    <w:sectPr w:rsidR="008336AC" w:rsidSect="00017517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8C" w:rsidRDefault="00661A8C" w:rsidP="00D4712D">
      <w:pPr>
        <w:spacing w:after="0" w:line="240" w:lineRule="auto"/>
      </w:pPr>
      <w:r>
        <w:separator/>
      </w:r>
    </w:p>
  </w:endnote>
  <w:endnote w:type="continuationSeparator" w:id="0">
    <w:p w:rsidR="00661A8C" w:rsidRDefault="00661A8C" w:rsidP="00D4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66" w:rsidRPr="006766C4" w:rsidRDefault="004C78D1" w:rsidP="006766C4">
    <w:pPr>
      <w:pStyle w:val="a6"/>
      <w:spacing w:before="600" w:after="600"/>
      <w:jc w:val="center"/>
      <w:rPr>
        <w:rFonts w:ascii="Times New Roman" w:hAnsi="Times New Roman"/>
        <w:sz w:val="20"/>
      </w:rPr>
    </w:pPr>
    <w:r w:rsidRPr="006766C4">
      <w:rPr>
        <w:rFonts w:ascii="Times New Roman" w:hAnsi="Times New Roman"/>
        <w:sz w:val="20"/>
      </w:rPr>
      <w:fldChar w:fldCharType="begin"/>
    </w:r>
    <w:r w:rsidR="005F6766" w:rsidRPr="006766C4">
      <w:rPr>
        <w:rFonts w:ascii="Times New Roman" w:hAnsi="Times New Roman"/>
        <w:sz w:val="20"/>
      </w:rPr>
      <w:instrText>PAGE   \* MERGEFORMAT</w:instrText>
    </w:r>
    <w:r w:rsidRPr="006766C4">
      <w:rPr>
        <w:rFonts w:ascii="Times New Roman" w:hAnsi="Times New Roman"/>
        <w:sz w:val="20"/>
      </w:rPr>
      <w:fldChar w:fldCharType="separate"/>
    </w:r>
    <w:r w:rsidR="00733AB3">
      <w:rPr>
        <w:rFonts w:ascii="Times New Roman" w:hAnsi="Times New Roman"/>
        <w:noProof/>
        <w:sz w:val="20"/>
      </w:rPr>
      <w:t>2</w:t>
    </w:r>
    <w:r w:rsidRPr="006766C4">
      <w:rPr>
        <w:rFonts w:ascii="Times New Roman" w:hAnsi="Times New Roman"/>
        <w:sz w:val="20"/>
      </w:rPr>
      <w:fldChar w:fldCharType="end"/>
    </w:r>
  </w:p>
  <w:p w:rsidR="005F6766" w:rsidRDefault="005F6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8C" w:rsidRDefault="00661A8C" w:rsidP="00D4712D">
      <w:pPr>
        <w:spacing w:after="0" w:line="240" w:lineRule="auto"/>
      </w:pPr>
      <w:r>
        <w:separator/>
      </w:r>
    </w:p>
  </w:footnote>
  <w:footnote w:type="continuationSeparator" w:id="0">
    <w:p w:rsidR="00661A8C" w:rsidRDefault="00661A8C" w:rsidP="00D4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E3C"/>
    <w:multiLevelType w:val="hybridMultilevel"/>
    <w:tmpl w:val="A6520D64"/>
    <w:lvl w:ilvl="0" w:tplc="0DF2421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B24"/>
    <w:multiLevelType w:val="hybridMultilevel"/>
    <w:tmpl w:val="CC5A239E"/>
    <w:lvl w:ilvl="0" w:tplc="BB567A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74DF1"/>
    <w:multiLevelType w:val="hybridMultilevel"/>
    <w:tmpl w:val="C73A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04AE"/>
    <w:multiLevelType w:val="hybridMultilevel"/>
    <w:tmpl w:val="74E263A4"/>
    <w:lvl w:ilvl="0" w:tplc="F84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6A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0A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A2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2E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62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4C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75793"/>
    <w:multiLevelType w:val="hybridMultilevel"/>
    <w:tmpl w:val="066A93B0"/>
    <w:lvl w:ilvl="0" w:tplc="A774B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06ABD"/>
    <w:multiLevelType w:val="hybridMultilevel"/>
    <w:tmpl w:val="627E054A"/>
    <w:lvl w:ilvl="0" w:tplc="54AEF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29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42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C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AE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21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0F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AA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FC"/>
    <w:rsid w:val="00017517"/>
    <w:rsid w:val="000359FA"/>
    <w:rsid w:val="00043B0D"/>
    <w:rsid w:val="000A4725"/>
    <w:rsid w:val="001221CC"/>
    <w:rsid w:val="00135CFC"/>
    <w:rsid w:val="00147F0B"/>
    <w:rsid w:val="00205629"/>
    <w:rsid w:val="00207D84"/>
    <w:rsid w:val="002555F7"/>
    <w:rsid w:val="0027189B"/>
    <w:rsid w:val="002A0169"/>
    <w:rsid w:val="002C0F91"/>
    <w:rsid w:val="002C2572"/>
    <w:rsid w:val="00313ED5"/>
    <w:rsid w:val="00317E40"/>
    <w:rsid w:val="003F05C8"/>
    <w:rsid w:val="00404C87"/>
    <w:rsid w:val="004705D1"/>
    <w:rsid w:val="00471DD7"/>
    <w:rsid w:val="00484F84"/>
    <w:rsid w:val="004C78D1"/>
    <w:rsid w:val="004F7889"/>
    <w:rsid w:val="00506226"/>
    <w:rsid w:val="005A332A"/>
    <w:rsid w:val="005F6766"/>
    <w:rsid w:val="0060324F"/>
    <w:rsid w:val="00625F0F"/>
    <w:rsid w:val="00647504"/>
    <w:rsid w:val="00661A8C"/>
    <w:rsid w:val="006766C4"/>
    <w:rsid w:val="00721D50"/>
    <w:rsid w:val="00733AB3"/>
    <w:rsid w:val="00744129"/>
    <w:rsid w:val="007B3A87"/>
    <w:rsid w:val="008336AC"/>
    <w:rsid w:val="008344D3"/>
    <w:rsid w:val="00864F51"/>
    <w:rsid w:val="0087750D"/>
    <w:rsid w:val="008D708D"/>
    <w:rsid w:val="009B1488"/>
    <w:rsid w:val="009C57F1"/>
    <w:rsid w:val="009D6EF5"/>
    <w:rsid w:val="00A33CC3"/>
    <w:rsid w:val="00A47446"/>
    <w:rsid w:val="00A56790"/>
    <w:rsid w:val="00AD4AD8"/>
    <w:rsid w:val="00B12C06"/>
    <w:rsid w:val="00CD6E1F"/>
    <w:rsid w:val="00CF20F9"/>
    <w:rsid w:val="00D14A10"/>
    <w:rsid w:val="00D255F1"/>
    <w:rsid w:val="00D25EC2"/>
    <w:rsid w:val="00D34F16"/>
    <w:rsid w:val="00D4712D"/>
    <w:rsid w:val="00D76B9C"/>
    <w:rsid w:val="00DB7B73"/>
    <w:rsid w:val="00E00F4A"/>
    <w:rsid w:val="00E04B2C"/>
    <w:rsid w:val="00E32E18"/>
    <w:rsid w:val="00E81129"/>
    <w:rsid w:val="00E82FCE"/>
    <w:rsid w:val="00E83B88"/>
    <w:rsid w:val="00EF1491"/>
    <w:rsid w:val="00F827CC"/>
    <w:rsid w:val="00FA56F4"/>
    <w:rsid w:val="00F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12D"/>
  </w:style>
  <w:style w:type="paragraph" w:styleId="a6">
    <w:name w:val="footer"/>
    <w:basedOn w:val="a"/>
    <w:link w:val="a7"/>
    <w:uiPriority w:val="99"/>
    <w:unhideWhenUsed/>
    <w:rsid w:val="00D4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12D"/>
  </w:style>
  <w:style w:type="paragraph" w:styleId="a8">
    <w:name w:val="Normal (Web)"/>
    <w:basedOn w:val="a"/>
    <w:uiPriority w:val="99"/>
    <w:semiHidden/>
    <w:unhideWhenUsed/>
    <w:rsid w:val="009C5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12D"/>
  </w:style>
  <w:style w:type="paragraph" w:styleId="a6">
    <w:name w:val="footer"/>
    <w:basedOn w:val="a"/>
    <w:link w:val="a7"/>
    <w:uiPriority w:val="99"/>
    <w:unhideWhenUsed/>
    <w:rsid w:val="00D4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12D"/>
  </w:style>
  <w:style w:type="paragraph" w:styleId="a8">
    <w:name w:val="Normal (Web)"/>
    <w:basedOn w:val="a"/>
    <w:uiPriority w:val="99"/>
    <w:semiHidden/>
    <w:unhideWhenUsed/>
    <w:rsid w:val="009C5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3903</CharactersWithSpaces>
  <SharedDoc>false</SharedDoc>
  <HLinks>
    <vt:vector size="54" baseType="variant">
      <vt:variant>
        <vt:i4>8192109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consultantplus://offline/ref=FEBAADA76DF18D8A4A19C5818367763099E120C0D2D1E0FE3B716F3352101744AD67BA8CCF1902DAFAAB7DFBBA7465BF67C9DDD2769F17EBk7f8I</vt:lpwstr>
      </vt:variant>
      <vt:variant>
        <vt:lpwstr/>
      </vt:variant>
      <vt:variant>
        <vt:i4>8192052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consultantplus://offline/ref=FEBAADA76DF18D8A4A19C5818367763099E120C0D2D1E0FE3B716F3352101744AD67BA8CCF1902DAF8AB7DFBBA7465BF67C9DDD2769F17EBk7f8I</vt:lpwstr>
      </vt:variant>
      <vt:variant>
        <vt:lpwstr/>
      </vt:variant>
      <vt:variant>
        <vt:i4>8192105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consultantplus://offline/ref=FEBAADA76DF18D8A4A19C5818367763099E120C0D2D1E0FE3B716F3352101744AD67BA8CCF1902DAFEAB7DFBBA7465BF67C9DDD2769F17EBk7f8I</vt:lpwstr>
      </vt:variant>
      <vt:variant>
        <vt:lpwstr/>
      </vt:variant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consultantplus://offline/ref=FEBAADA76DF18D8A4A19C5818367763099E120C0D2D1E0FE3B716F3352101744AD67BA8CCF1902DAFCAB7DFBBA7465BF67C9DDD2769F17EBk7f8I</vt:lpwstr>
      </vt:variant>
      <vt:variant>
        <vt:lpwstr/>
      </vt:variant>
      <vt:variant>
        <vt:i4>8192059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consultantplus://offline/ref=FEBAADA76DF18D8A4A19C5818367763099E120C0D2D1E0FE3B716F3352101744AD67BA8CCF1902DBF4AB7DFBBA7465BF67C9DDD2769F17EBk7f8I</vt:lpwstr>
      </vt:variant>
      <vt:variant>
        <vt:lpwstr/>
      </vt:variant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consultantplus://offline/ref=FEBAADA76DF18D8A4A19C5818367763099E120C0D2D1E0FE3B716F3352101744AD67BA8CCF1902DBF8AB7DFBBA7465BF67C9DDD2769F17EBk7f8I</vt:lpwstr>
      </vt:variant>
      <vt:variant>
        <vt:lpwstr/>
      </vt:variant>
      <vt:variant>
        <vt:i4>8192105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consultantplus://offline/ref=FEBAADA76DF18D8A4A19C5818367763099E120C0D2D1E0FE3B716F3352101744AD67BA8CCF1902DBFFAB7DFBBA7465BF67C9DDD2769F17EBk7f8I</vt:lpwstr>
      </vt:variant>
      <vt:variant>
        <vt:lpwstr/>
      </vt:variant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consultantplus://offline/ref=FEBAADA76DF18D8A4A19C5818367763099E120C0D2D1E0FE3B716F3352101744AD67BA8CCF1902DBFCAB7DFBBA7465BF67C9DDD2769F17EBk7f8I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consultantplus://offline/ref=FEBAADA76DF18D8A4A19C5818367763099E120C0D2D1E0FE3B716F3352101744AD67BA8CCF1902DBFDAB7DFBBA7465BF67C9DDD2769F17EBk7f8I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060VlasovaYUV</dc:creator>
  <cp:lastModifiedBy>Гашина Анастасия Викторовна</cp:lastModifiedBy>
  <cp:revision>3</cp:revision>
  <cp:lastPrinted>2022-05-24T07:18:00Z</cp:lastPrinted>
  <dcterms:created xsi:type="dcterms:W3CDTF">2022-06-03T09:40:00Z</dcterms:created>
  <dcterms:modified xsi:type="dcterms:W3CDTF">2022-06-06T07:16:00Z</dcterms:modified>
</cp:coreProperties>
</file>