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55" w:rsidRDefault="001B17DB" w:rsidP="00EF5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976176" w:rsidRDefault="00976176" w:rsidP="00760687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976176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Социальный фонд России будет выполнять все функции ПФР и ФСС быстро и качественно</w:t>
      </w:r>
    </w:p>
    <w:p w:rsidR="00976176" w:rsidRPr="00976176" w:rsidRDefault="00976176" w:rsidP="00976176">
      <w:pPr>
        <w:rPr>
          <w:rFonts w:ascii="Times New Roman" w:eastAsia="Times New Roman" w:hAnsi="Times New Roman" w:cs="Times New Roman"/>
          <w:sz w:val="24"/>
          <w:szCs w:val="24"/>
        </w:rPr>
      </w:pPr>
      <w:r w:rsidRPr="00976176">
        <w:rPr>
          <w:rFonts w:ascii="Times New Roman" w:eastAsia="Times New Roman" w:hAnsi="Times New Roman" w:cs="Times New Roman"/>
          <w:sz w:val="24"/>
          <w:szCs w:val="24"/>
        </w:rPr>
        <w:t>На сайте Пенсионного фонда России открыт новый раздел о Социальном фонде России, который начнет работу с 1 января 2023 года.</w:t>
      </w:r>
    </w:p>
    <w:p w:rsidR="00976176" w:rsidRPr="00976176" w:rsidRDefault="00976176" w:rsidP="00976176">
      <w:pPr>
        <w:rPr>
          <w:rFonts w:ascii="Times New Roman" w:eastAsia="Times New Roman" w:hAnsi="Times New Roman" w:cs="Times New Roman"/>
          <w:sz w:val="24"/>
          <w:szCs w:val="24"/>
        </w:rPr>
      </w:pPr>
      <w:r w:rsidRPr="00976176">
        <w:rPr>
          <w:rFonts w:ascii="Times New Roman" w:eastAsia="Times New Roman" w:hAnsi="Times New Roman" w:cs="Times New Roman"/>
          <w:sz w:val="24"/>
          <w:szCs w:val="24"/>
        </w:rPr>
        <w:t>Объединение Пенсионного фонда и Фонда социального страхования упростит получение мер социальной поддержки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</w:t>
      </w:r>
    </w:p>
    <w:p w:rsidR="00976176" w:rsidRPr="00976176" w:rsidRDefault="00976176" w:rsidP="00976176">
      <w:pPr>
        <w:rPr>
          <w:rFonts w:ascii="Times New Roman" w:eastAsia="Times New Roman" w:hAnsi="Times New Roman" w:cs="Times New Roman"/>
          <w:sz w:val="24"/>
          <w:szCs w:val="24"/>
        </w:rPr>
      </w:pPr>
      <w:r w:rsidRPr="00976176">
        <w:rPr>
          <w:rFonts w:ascii="Times New Roman" w:eastAsia="Times New Roman" w:hAnsi="Times New Roman" w:cs="Times New Roman"/>
          <w:sz w:val="24"/>
          <w:szCs w:val="24"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 w:rsidR="00976176" w:rsidRPr="00976176" w:rsidRDefault="00976176" w:rsidP="00976176">
      <w:pPr>
        <w:rPr>
          <w:rFonts w:ascii="Times New Roman" w:eastAsia="Times New Roman" w:hAnsi="Times New Roman" w:cs="Times New Roman"/>
          <w:sz w:val="24"/>
          <w:szCs w:val="24"/>
        </w:rPr>
      </w:pPr>
      <w:r w:rsidRPr="00976176">
        <w:rPr>
          <w:rFonts w:ascii="Times New Roman" w:eastAsia="Times New Roman" w:hAnsi="Times New Roman" w:cs="Times New Roman"/>
          <w:sz w:val="24"/>
          <w:szCs w:val="24"/>
        </w:rPr>
        <w:t>С 1 января 2023 года прием граждан СФР будет осуществляться в единых офисах клиентского обслуживания. Многие из этих офисов уже работают в пилотном режиме.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 w:rsidR="00760687" w:rsidRDefault="00976176" w:rsidP="00976176">
      <w:pPr>
        <w:rPr>
          <w:rFonts w:ascii="Times New Roman" w:eastAsia="Times New Roman" w:hAnsi="Times New Roman" w:cs="Times New Roman"/>
          <w:sz w:val="24"/>
          <w:szCs w:val="24"/>
        </w:rPr>
      </w:pPr>
      <w:r w:rsidRPr="00976176">
        <w:rPr>
          <w:rFonts w:ascii="Times New Roman" w:eastAsia="Times New Roman" w:hAnsi="Times New Roman" w:cs="Times New Roman"/>
          <w:sz w:val="24"/>
          <w:szCs w:val="24"/>
        </w:rPr>
        <w:t xml:space="preserve">Временно исполняющий обязанности Председателя Правления Пенсионного фонда Российской Федерации Сергей Чирков отметил, что объединение ПФР и ФСС с нового года только положительно повлияет на выплаты и на процесс оказания услуг. «Пенсионный фонд России за более чем 30-летнюю историю пережил сложную трансформацию. Из организации, отвечающей только за финансирование пенсий, стал мощнейшим социальным институтом, поддерживающим человека в течение всей жизни с момента рождения. И объединение ПФР и ФСС в 2023 году – это нужный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закономерный шаг», ̶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пояснил он</w:t>
      </w:r>
      <w:r w:rsidR="00760687" w:rsidRPr="007606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8BC" w:rsidRPr="00756B92" w:rsidRDefault="001B17DB" w:rsidP="00760687">
      <w:pPr>
        <w:rPr>
          <w:rFonts w:ascii="Times New Roman" w:hAnsi="Times New Roman" w:cs="Times New Roman"/>
          <w:sz w:val="24"/>
          <w:szCs w:val="24"/>
        </w:rPr>
      </w:pPr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D27B2"/>
    <w:rsid w:val="002E6195"/>
    <w:rsid w:val="004B4306"/>
    <w:rsid w:val="004B6264"/>
    <w:rsid w:val="004F7527"/>
    <w:rsid w:val="005B4FD8"/>
    <w:rsid w:val="006956E4"/>
    <w:rsid w:val="00704EA0"/>
    <w:rsid w:val="007208BC"/>
    <w:rsid w:val="00751207"/>
    <w:rsid w:val="00756B92"/>
    <w:rsid w:val="00760687"/>
    <w:rsid w:val="009107AE"/>
    <w:rsid w:val="00932CCD"/>
    <w:rsid w:val="00976176"/>
    <w:rsid w:val="00BA42B1"/>
    <w:rsid w:val="00BF75BD"/>
    <w:rsid w:val="00DB3503"/>
    <w:rsid w:val="00E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2022-11-30T11:59:00Z</dcterms:created>
  <dcterms:modified xsi:type="dcterms:W3CDTF">2022-11-30T11:59:00Z</dcterms:modified>
</cp:coreProperties>
</file>