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D16BC3" w:rsidRPr="002A63F3" w:rsidRDefault="00D16BC3" w:rsidP="00D16B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2A63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Кому положена накопительная пенсия?</w:t>
      </w:r>
    </w:p>
    <w:bookmarkEnd w:id="0"/>
    <w:p w:rsidR="00D16BC3" w:rsidRPr="002A63F3" w:rsidRDefault="00D16BC3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Филиал №3 </w:t>
      </w:r>
      <w:r w:rsidRPr="002A63F3">
        <w:rPr>
          <w:rFonts w:ascii="Times New Roman" w:eastAsia="Times New Roman" w:hAnsi="Times New Roman" w:cs="Times New Roman"/>
          <w:sz w:val="24"/>
          <w:szCs w:val="24"/>
        </w:rPr>
        <w:t>СФР по г. Москве и Московской области напоминает, что накопительная пенсия формируется у граждан 1967 года рождения и моложе, которые имели официальную заработную плату с 2002 по 2013 годы и добровольно не подавали работодателю заявление с просьбой направлять все пенсионные отчисления в страховую часть пенсии.</w:t>
      </w:r>
    </w:p>
    <w:p w:rsidR="00D16BC3" w:rsidRPr="002A63F3" w:rsidRDefault="00D16BC3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F3">
        <w:rPr>
          <w:rFonts w:ascii="Times New Roman" w:eastAsia="Times New Roman" w:hAnsi="Times New Roman" w:cs="Times New Roman"/>
          <w:sz w:val="24"/>
          <w:szCs w:val="24"/>
        </w:rPr>
        <w:t>Кроме того, пенсионные накопления могут быть у:</w:t>
      </w:r>
    </w:p>
    <w:p w:rsidR="00D16BC3" w:rsidRPr="002A63F3" w:rsidRDefault="00D16BC3" w:rsidP="00D16B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3F3">
        <w:rPr>
          <w:rFonts w:ascii="Times New Roman" w:eastAsia="Times New Roman" w:hAnsi="Times New Roman" w:cs="Times New Roman"/>
          <w:sz w:val="24"/>
          <w:szCs w:val="24"/>
        </w:rPr>
        <w:t xml:space="preserve">родившихся до 1967 года и добровольно участвовавших в программе государственного </w:t>
      </w:r>
      <w:proofErr w:type="spellStart"/>
      <w:r w:rsidRPr="002A63F3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2A63F3">
        <w:rPr>
          <w:rFonts w:ascii="Times New Roman" w:eastAsia="Times New Roman" w:hAnsi="Times New Roman" w:cs="Times New Roman"/>
          <w:sz w:val="24"/>
          <w:szCs w:val="24"/>
        </w:rPr>
        <w:t xml:space="preserve"> пенсионных накоплений;</w:t>
      </w:r>
      <w:proofErr w:type="gramEnd"/>
    </w:p>
    <w:p w:rsidR="00D16BC3" w:rsidRPr="002A63F3" w:rsidRDefault="00D16BC3" w:rsidP="00D16B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F3">
        <w:rPr>
          <w:rFonts w:ascii="Times New Roman" w:eastAsia="Times New Roman" w:hAnsi="Times New Roman" w:cs="Times New Roman"/>
          <w:sz w:val="24"/>
          <w:szCs w:val="24"/>
        </w:rPr>
        <w:t>женщин 1957–1966 года рождения и мужчин 1953–1966 года рождения, у которых с 2002 по 2004 годы формировалась накопительная пенсия;</w:t>
      </w:r>
    </w:p>
    <w:p w:rsidR="00D16BC3" w:rsidRPr="002A63F3" w:rsidRDefault="00D16BC3" w:rsidP="00D16B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F3">
        <w:rPr>
          <w:rFonts w:ascii="Times New Roman" w:eastAsia="Times New Roman" w:hAnsi="Times New Roman" w:cs="Times New Roman"/>
          <w:sz w:val="24"/>
          <w:szCs w:val="24"/>
        </w:rPr>
        <w:t>мам, использовавших средства материнского (семейного) капитала для формирования накопительной пенсии.</w:t>
      </w:r>
    </w:p>
    <w:p w:rsidR="00D16BC3" w:rsidRPr="002A63F3" w:rsidRDefault="00D16BC3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F3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право на выплату возникает у мужчин с 60 лет, у женщин  —  с 55 лет. Обратиться за назначением можно в любое время после возникновения права в клиентскую службу СФР, МФЦ, по почте либо через работодателя, с которым работник состоит в трудовых отношениях, с его письменного согласия. Предусмотрена подача заявления и в электронном виде — в личном кабинете на сайте СФР или портале </w:t>
      </w:r>
      <w:proofErr w:type="spellStart"/>
      <w:r w:rsidRPr="002A63F3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2A63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BC3" w:rsidRPr="002A63F3" w:rsidRDefault="00D16BC3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F3">
        <w:rPr>
          <w:rFonts w:ascii="Times New Roman" w:eastAsia="Times New Roman" w:hAnsi="Times New Roman" w:cs="Times New Roman"/>
          <w:sz w:val="24"/>
          <w:szCs w:val="24"/>
        </w:rPr>
        <w:t xml:space="preserve">Если средства пенсионных накоплений формируются в негосударственном пенсионном фонде, обращаться нужно в </w:t>
      </w:r>
      <w:proofErr w:type="gramStart"/>
      <w:r w:rsidRPr="002A63F3">
        <w:rPr>
          <w:rFonts w:ascii="Times New Roman" w:eastAsia="Times New Roman" w:hAnsi="Times New Roman" w:cs="Times New Roman"/>
          <w:sz w:val="24"/>
          <w:szCs w:val="24"/>
        </w:rPr>
        <w:t>соответствующий</w:t>
      </w:r>
      <w:proofErr w:type="gramEnd"/>
      <w:r w:rsidRPr="002A63F3">
        <w:rPr>
          <w:rFonts w:ascii="Times New Roman" w:eastAsia="Times New Roman" w:hAnsi="Times New Roman" w:cs="Times New Roman"/>
          <w:sz w:val="24"/>
          <w:szCs w:val="24"/>
        </w:rPr>
        <w:t xml:space="preserve"> НПФ.</w:t>
      </w:r>
    </w:p>
    <w:p w:rsidR="00D16BC3" w:rsidRPr="002A63F3" w:rsidRDefault="00D16BC3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F3">
        <w:rPr>
          <w:rFonts w:ascii="Times New Roman" w:eastAsia="Times New Roman" w:hAnsi="Times New Roman" w:cs="Times New Roman"/>
          <w:sz w:val="24"/>
          <w:szCs w:val="24"/>
        </w:rPr>
        <w:t>Работавшие на вредных производствах, с тяжелыми условиями труда, а также некоторые другие категории граждан имеют право на досрочную пенсию и получение накопительной части пенсии с момента возникновения этого права.</w:t>
      </w:r>
    </w:p>
    <w:p w:rsidR="00D16BC3" w:rsidRPr="002A63F3" w:rsidRDefault="00D16BC3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F3">
        <w:rPr>
          <w:rFonts w:ascii="Times New Roman" w:eastAsia="Times New Roman" w:hAnsi="Times New Roman" w:cs="Times New Roman"/>
          <w:sz w:val="24"/>
          <w:szCs w:val="24"/>
        </w:rPr>
        <w:t>Накопительная часть пенсии может быть выплачена одним из следующих способов:</w:t>
      </w:r>
    </w:p>
    <w:p w:rsidR="00D16BC3" w:rsidRPr="002A63F3" w:rsidRDefault="00D16BC3" w:rsidP="00D16B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F3">
        <w:rPr>
          <w:rFonts w:ascii="Times New Roman" w:eastAsia="Times New Roman" w:hAnsi="Times New Roman" w:cs="Times New Roman"/>
          <w:sz w:val="24"/>
          <w:szCs w:val="24"/>
        </w:rPr>
        <w:t>единовременно, если размер накоплений не более 5% от общей пенсии по старости;</w:t>
      </w:r>
    </w:p>
    <w:p w:rsidR="00D16BC3" w:rsidRPr="002A63F3" w:rsidRDefault="00D16BC3" w:rsidP="00D16B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F3">
        <w:rPr>
          <w:rFonts w:ascii="Times New Roman" w:eastAsia="Times New Roman" w:hAnsi="Times New Roman" w:cs="Times New Roman"/>
          <w:sz w:val="24"/>
          <w:szCs w:val="24"/>
        </w:rPr>
        <w:t>ежемесячно в течение того срока, который определит заявитель, но не менее 10 лет. В этом случае сумма пенсионных накоплений делится на число месяцев и ежемесячно выплачивается к фиксированной и страховой частям пенсии;</w:t>
      </w:r>
    </w:p>
    <w:p w:rsidR="00D16BC3" w:rsidRPr="002A63F3" w:rsidRDefault="00D16BC3" w:rsidP="00D16B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F3">
        <w:rPr>
          <w:rFonts w:ascii="Times New Roman" w:eastAsia="Times New Roman" w:hAnsi="Times New Roman" w:cs="Times New Roman"/>
          <w:sz w:val="24"/>
          <w:szCs w:val="24"/>
        </w:rPr>
        <w:t>ежемесячно и пожизненно. Рассчитывается эта выплата следующим образом: сумма пенсионных накоплений на счете делится на 264 месяца (ожидаемый период выплат на 2023 год).</w:t>
      </w:r>
    </w:p>
    <w:p w:rsidR="00D16BC3" w:rsidRDefault="00D16BC3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F3">
        <w:rPr>
          <w:rFonts w:ascii="Times New Roman" w:eastAsia="Times New Roman" w:hAnsi="Times New Roman" w:cs="Times New Roman"/>
          <w:sz w:val="24"/>
          <w:szCs w:val="24"/>
        </w:rPr>
        <w:t xml:space="preserve">Узнать о своих пенсионных накоплениях можно в личном кабинете на сайте Социального фонда или портале </w:t>
      </w:r>
      <w:proofErr w:type="spellStart"/>
      <w:r w:rsidRPr="002A63F3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2A63F3">
        <w:rPr>
          <w:rFonts w:ascii="Times New Roman" w:eastAsia="Times New Roman" w:hAnsi="Times New Roman" w:cs="Times New Roman"/>
          <w:sz w:val="24"/>
          <w:szCs w:val="24"/>
        </w:rPr>
        <w:t xml:space="preserve">, заказав справку (выписку) о состоянии индивидуального </w:t>
      </w:r>
      <w:r w:rsidRPr="002A63F3">
        <w:rPr>
          <w:rFonts w:ascii="Times New Roman" w:eastAsia="Times New Roman" w:hAnsi="Times New Roman" w:cs="Times New Roman"/>
          <w:sz w:val="24"/>
          <w:szCs w:val="24"/>
        </w:rPr>
        <w:lastRenderedPageBreak/>
        <w:t>лицевого счета. В ней содержится актуальная информация о страховом стаже, количестве пенсионных коэффициентов, размере пенсионных накоплений и управляющей компании.  </w:t>
      </w:r>
    </w:p>
    <w:p w:rsidR="00D16BC3" w:rsidRDefault="00D16BC3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AB1" w:rsidRPr="00B07758" w:rsidRDefault="0004200C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B9D"/>
    <w:multiLevelType w:val="multilevel"/>
    <w:tmpl w:val="1560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B20F3"/>
    <w:multiLevelType w:val="multilevel"/>
    <w:tmpl w:val="D0AC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4C3F"/>
    <w:rsid w:val="000D0BA8"/>
    <w:rsid w:val="000D362C"/>
    <w:rsid w:val="0021473D"/>
    <w:rsid w:val="00230EC8"/>
    <w:rsid w:val="003B7F3A"/>
    <w:rsid w:val="004326CC"/>
    <w:rsid w:val="00547C39"/>
    <w:rsid w:val="00580AB1"/>
    <w:rsid w:val="00656A8F"/>
    <w:rsid w:val="0075560A"/>
    <w:rsid w:val="0076159A"/>
    <w:rsid w:val="007B7E9E"/>
    <w:rsid w:val="008107F8"/>
    <w:rsid w:val="00827AC5"/>
    <w:rsid w:val="00867166"/>
    <w:rsid w:val="008A1D78"/>
    <w:rsid w:val="00921D4E"/>
    <w:rsid w:val="009D6960"/>
    <w:rsid w:val="009E3DC3"/>
    <w:rsid w:val="00A02890"/>
    <w:rsid w:val="00B01C01"/>
    <w:rsid w:val="00B07758"/>
    <w:rsid w:val="00B40539"/>
    <w:rsid w:val="00C47420"/>
    <w:rsid w:val="00CF22C9"/>
    <w:rsid w:val="00D16BC3"/>
    <w:rsid w:val="00D90A04"/>
    <w:rsid w:val="00E35372"/>
    <w:rsid w:val="00F44A28"/>
    <w:rsid w:val="00F71DC2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2023-06-23T12:16:00Z</dcterms:created>
  <dcterms:modified xsi:type="dcterms:W3CDTF">2023-06-23T12:16:00Z</dcterms:modified>
</cp:coreProperties>
</file>