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D06D75" w:rsidRPr="00642657" w:rsidRDefault="00600505" w:rsidP="00D06D7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A0725B">
        <w:rPr>
          <w:rFonts w:ascii="Times New Roman" w:eastAsia="Times New Roman" w:hAnsi="Times New Roman" w:cs="Times New Roman"/>
          <w:b/>
          <w:bCs/>
          <w:kern w:val="36"/>
          <w:sz w:val="48"/>
          <w:szCs w:val="48"/>
        </w:rPr>
        <w:t>Социальный фонд договорился о сотрудничестве с финансовым уполномоченным</w:t>
      </w:r>
      <w:bookmarkEnd w:id="0"/>
    </w:p>
    <w:p w:rsidR="00600505" w:rsidRPr="00A0725B" w:rsidRDefault="00600505" w:rsidP="00600505">
      <w:pPr>
        <w:spacing w:before="100" w:beforeAutospacing="1" w:after="100" w:afterAutospacing="1" w:line="240" w:lineRule="auto"/>
        <w:jc w:val="both"/>
        <w:rPr>
          <w:rFonts w:ascii="Times New Roman" w:eastAsia="Times New Roman" w:hAnsi="Times New Roman" w:cs="Times New Roman"/>
          <w:sz w:val="28"/>
          <w:szCs w:val="28"/>
        </w:rPr>
      </w:pPr>
      <w:r w:rsidRPr="00A0725B">
        <w:rPr>
          <w:rFonts w:ascii="Times New Roman" w:eastAsia="Times New Roman" w:hAnsi="Times New Roman" w:cs="Times New Roman"/>
          <w:sz w:val="28"/>
          <w:szCs w:val="28"/>
        </w:rPr>
        <w:t>Соглашения об информационном взаимодействии подписали председатель Социального фонда России Сергей Чирков и главный финансовый уполномоченный России Юрий Воронин. В рамках совместной деятельности стороны намерены регулярно обмениваться актуальной информацией в сфере пенсионного страхования.</w:t>
      </w:r>
    </w:p>
    <w:p w:rsidR="00600505" w:rsidRPr="00A0725B" w:rsidRDefault="00600505" w:rsidP="00600505">
      <w:pPr>
        <w:spacing w:before="100" w:beforeAutospacing="1" w:after="100" w:afterAutospacing="1" w:line="240" w:lineRule="auto"/>
        <w:jc w:val="both"/>
        <w:rPr>
          <w:rFonts w:ascii="Times New Roman" w:eastAsia="Times New Roman" w:hAnsi="Times New Roman" w:cs="Times New Roman"/>
          <w:sz w:val="28"/>
          <w:szCs w:val="28"/>
        </w:rPr>
      </w:pPr>
      <w:r w:rsidRPr="00A0725B">
        <w:rPr>
          <w:rFonts w:ascii="Times New Roman" w:eastAsia="Times New Roman" w:hAnsi="Times New Roman" w:cs="Times New Roman"/>
          <w:sz w:val="28"/>
          <w:szCs w:val="28"/>
        </w:rPr>
        <w:t>«Понимая исключительную важность работы, которую проводит финансовый уполномоченный, мы нацелены на полномасштабное и содержательное сотрудничество. Информационный обмен поможет нам оптимизировать взаимодействие и помочь людям в непростых ситуациях», – заявил на церемонии подписания соглашения глава Социального фонда Сергей Чирков.</w:t>
      </w:r>
    </w:p>
    <w:p w:rsidR="00600505" w:rsidRPr="00A0725B" w:rsidRDefault="00600505" w:rsidP="00600505">
      <w:pPr>
        <w:spacing w:before="100" w:beforeAutospacing="1" w:after="100" w:afterAutospacing="1" w:line="240" w:lineRule="auto"/>
        <w:jc w:val="both"/>
        <w:rPr>
          <w:rFonts w:ascii="Times New Roman" w:eastAsia="Times New Roman" w:hAnsi="Times New Roman" w:cs="Times New Roman"/>
          <w:sz w:val="28"/>
          <w:szCs w:val="28"/>
        </w:rPr>
      </w:pPr>
      <w:r w:rsidRPr="00A0725B">
        <w:rPr>
          <w:rFonts w:ascii="Times New Roman" w:eastAsia="Times New Roman" w:hAnsi="Times New Roman" w:cs="Times New Roman"/>
          <w:sz w:val="28"/>
          <w:szCs w:val="28"/>
        </w:rPr>
        <w:t>«Реализация соглашений повысит качество работы с обращениями граждан. Обмен информацией позволит нам оперативно рассматривать обращения граждан по проблемам, которые у них возникают с банками или негосударственными пенсионными фондами в отношении тех средств социальных выплат, которые они получают от государства», – в свою очередь отметил главный финансовый уполномоченный России Юрий Воронин.</w:t>
      </w:r>
    </w:p>
    <w:p w:rsidR="00600505" w:rsidRPr="00A0725B" w:rsidRDefault="00600505" w:rsidP="00600505">
      <w:pPr>
        <w:spacing w:before="100" w:beforeAutospacing="1" w:after="100" w:afterAutospacing="1" w:line="240" w:lineRule="auto"/>
        <w:jc w:val="both"/>
        <w:rPr>
          <w:rFonts w:ascii="Times New Roman" w:eastAsia="Times New Roman" w:hAnsi="Times New Roman" w:cs="Times New Roman"/>
          <w:sz w:val="28"/>
          <w:szCs w:val="28"/>
        </w:rPr>
      </w:pPr>
      <w:r w:rsidRPr="00A0725B">
        <w:rPr>
          <w:rFonts w:ascii="Times New Roman" w:eastAsia="Times New Roman" w:hAnsi="Times New Roman" w:cs="Times New Roman"/>
          <w:sz w:val="28"/>
          <w:szCs w:val="28"/>
        </w:rPr>
        <w:t>В рамках достигнутых договоренностей также планируется сотрудничать по вопросам применения правовых актов, регулирующих пенсионную сферу. Информационный обмен направлен на обеспечение граждан внесудебными механизмами защиты пенсионных накоплений. Инициатива нацелена на более оперативное рассмотрение обращений от потребителей финансовых услуг и на планомерное совершенствование правоприменительной практики в интересах будущих и действующих пенсионеров.</w:t>
      </w:r>
    </w:p>
    <w:p w:rsidR="00580AB1" w:rsidRPr="00B07758" w:rsidRDefault="0004200C" w:rsidP="000669A4">
      <w:pPr>
        <w:spacing w:before="100" w:beforeAutospacing="1" w:after="100" w:afterAutospacing="1" w:line="240" w:lineRule="auto"/>
        <w:jc w:val="both"/>
        <w:rPr>
          <w:rFonts w:ascii="Times New Roman" w:eastAsia="Times New Roman" w:hAnsi="Times New Roman" w:cs="Times New Roman"/>
          <w:sz w:val="24"/>
          <w:szCs w:val="24"/>
        </w:rPr>
      </w:pPr>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C4C3F"/>
    <w:rsid w:val="000D0BA8"/>
    <w:rsid w:val="000D362C"/>
    <w:rsid w:val="0021473D"/>
    <w:rsid w:val="00230EC8"/>
    <w:rsid w:val="003B7F3A"/>
    <w:rsid w:val="004326CC"/>
    <w:rsid w:val="00547C39"/>
    <w:rsid w:val="00580AB1"/>
    <w:rsid w:val="00600505"/>
    <w:rsid w:val="00656A8F"/>
    <w:rsid w:val="0075560A"/>
    <w:rsid w:val="0076159A"/>
    <w:rsid w:val="007B7E9E"/>
    <w:rsid w:val="008107F8"/>
    <w:rsid w:val="00827AC5"/>
    <w:rsid w:val="00867166"/>
    <w:rsid w:val="008A1D78"/>
    <w:rsid w:val="00921D4E"/>
    <w:rsid w:val="009D6960"/>
    <w:rsid w:val="009E3DC3"/>
    <w:rsid w:val="00A02890"/>
    <w:rsid w:val="00B01C01"/>
    <w:rsid w:val="00B07758"/>
    <w:rsid w:val="00B40539"/>
    <w:rsid w:val="00C47420"/>
    <w:rsid w:val="00CF22C9"/>
    <w:rsid w:val="00D06D75"/>
    <w:rsid w:val="00D90A04"/>
    <w:rsid w:val="00E35372"/>
    <w:rsid w:val="00F44A28"/>
    <w:rsid w:val="00F71DC2"/>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 w:type="character" w:styleId="a6">
    <w:name w:val="Strong"/>
    <w:basedOn w:val="a0"/>
    <w:uiPriority w:val="22"/>
    <w:qFormat/>
    <w:rsid w:val="00F7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2023-04-10T06:47:00Z</cp:lastPrinted>
  <dcterms:created xsi:type="dcterms:W3CDTF">2023-06-27T11:53:00Z</dcterms:created>
  <dcterms:modified xsi:type="dcterms:W3CDTF">2023-06-27T11:53:00Z</dcterms:modified>
</cp:coreProperties>
</file>