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35347B" w:rsidRDefault="0035347B" w:rsidP="001C304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35347B">
        <w:rPr>
          <w:rFonts w:ascii="Times New Roman" w:hAnsi="Times New Roman" w:cs="Times New Roman"/>
          <w:b/>
          <w:i/>
          <w:sz w:val="24"/>
          <w:szCs w:val="24"/>
        </w:rPr>
        <w:t xml:space="preserve">Отделение </w:t>
      </w:r>
      <w:proofErr w:type="spellStart"/>
      <w:r w:rsidRPr="0035347B">
        <w:rPr>
          <w:rFonts w:ascii="Times New Roman" w:hAnsi="Times New Roman" w:cs="Times New Roman"/>
          <w:b/>
          <w:i/>
          <w:sz w:val="24"/>
          <w:szCs w:val="24"/>
        </w:rPr>
        <w:t>Соцфонда</w:t>
      </w:r>
      <w:proofErr w:type="spellEnd"/>
      <w:r w:rsidRPr="0035347B">
        <w:rPr>
          <w:rFonts w:ascii="Times New Roman" w:hAnsi="Times New Roman" w:cs="Times New Roman"/>
          <w:b/>
          <w:i/>
          <w:sz w:val="24"/>
          <w:szCs w:val="24"/>
        </w:rPr>
        <w:t xml:space="preserve"> России по Москве и Московской области приняло почти миллион заявлений на выплату единого пособия. Единое пособие стало из самых  распространенных на сегодняшний день выплат в московском регионе.</w:t>
      </w:r>
    </w:p>
    <w:bookmarkEnd w:id="0"/>
    <w:p w:rsidR="0035347B" w:rsidRPr="0035347B" w:rsidRDefault="0035347B" w:rsidP="0035347B">
      <w:pPr>
        <w:rPr>
          <w:rFonts w:ascii="Times New Roman" w:hAnsi="Times New Roman" w:cs="Times New Roman"/>
          <w:sz w:val="24"/>
          <w:szCs w:val="24"/>
        </w:rPr>
      </w:pPr>
      <w:r w:rsidRPr="0035347B">
        <w:rPr>
          <w:rFonts w:ascii="Times New Roman" w:hAnsi="Times New Roman" w:cs="Times New Roman"/>
          <w:sz w:val="24"/>
          <w:szCs w:val="24"/>
        </w:rPr>
        <w:t xml:space="preserve">Абсолютное большинство заявок на пособие (около 966,5 тысячи, или  97 %) поступило в электронном виде через портал </w:t>
      </w:r>
      <w:proofErr w:type="spellStart"/>
      <w:r w:rsidRPr="0035347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35347B">
        <w:rPr>
          <w:rFonts w:ascii="Times New Roman" w:hAnsi="Times New Roman" w:cs="Times New Roman"/>
          <w:sz w:val="24"/>
          <w:szCs w:val="24"/>
        </w:rPr>
        <w:t>.</w:t>
      </w:r>
    </w:p>
    <w:p w:rsidR="0035347B" w:rsidRPr="0035347B" w:rsidRDefault="0035347B" w:rsidP="0035347B">
      <w:pPr>
        <w:rPr>
          <w:rFonts w:ascii="Times New Roman" w:hAnsi="Times New Roman" w:cs="Times New Roman"/>
          <w:sz w:val="24"/>
          <w:szCs w:val="24"/>
        </w:rPr>
      </w:pPr>
      <w:r w:rsidRPr="0035347B">
        <w:rPr>
          <w:rFonts w:ascii="Times New Roman" w:hAnsi="Times New Roman" w:cs="Times New Roman"/>
          <w:sz w:val="24"/>
          <w:szCs w:val="24"/>
        </w:rPr>
        <w:t>Как известно, единое пособие – это мера государственной поддержки семей с детьми, которая предоставляется в случае, если среднедушевой доход меньше прожиточного минимума на человека в регионе проживания, а также при соблюдении иных критериев нуждаемости. Данное пособие могут получать как беременные женщины, вставшие на учет в медицинской организации в ранние сроки беременности (до 12 недель), так и родители или законные представители детей от 0 до 17 лет. Размер пособия составляет 50%, 75% или 100% регионального прожиточного минимума для детей, если выплата назначается на ребенка от 0 до 17 лет, и 50%, 75% и 100% регионального прожиточного минимума для трудоспособного населения, если пособие назначается беременной женщине.</w:t>
      </w:r>
    </w:p>
    <w:p w:rsidR="0035347B" w:rsidRPr="0035347B" w:rsidRDefault="0035347B" w:rsidP="0035347B">
      <w:pPr>
        <w:rPr>
          <w:rFonts w:ascii="Times New Roman" w:hAnsi="Times New Roman" w:cs="Times New Roman"/>
          <w:sz w:val="24"/>
          <w:szCs w:val="24"/>
        </w:rPr>
      </w:pPr>
      <w:r w:rsidRPr="0035347B">
        <w:rPr>
          <w:rFonts w:ascii="Times New Roman" w:hAnsi="Times New Roman" w:cs="Times New Roman"/>
          <w:sz w:val="24"/>
          <w:szCs w:val="24"/>
        </w:rPr>
        <w:t>С 1 января размер выплат увеличен. Максимальный размер пособия на детей в Москве составляет 19  586,00 руб., в области – 17  747,00 руб., для беременных — 25  879,00 р</w:t>
      </w:r>
      <w:r>
        <w:rPr>
          <w:rFonts w:ascii="Times New Roman" w:hAnsi="Times New Roman" w:cs="Times New Roman"/>
          <w:sz w:val="24"/>
          <w:szCs w:val="24"/>
        </w:rPr>
        <w:t>уб. в Москве, 19  943,00 руб. ¬</w:t>
      </w:r>
      <w:r w:rsidRPr="0035347B">
        <w:rPr>
          <w:rFonts w:ascii="Times New Roman" w:hAnsi="Times New Roman" w:cs="Times New Roman"/>
          <w:sz w:val="24"/>
          <w:szCs w:val="24"/>
        </w:rPr>
        <w:t xml:space="preserve"> в Московской области.</w:t>
      </w:r>
    </w:p>
    <w:p w:rsidR="0035347B" w:rsidRPr="0035347B" w:rsidRDefault="0035347B" w:rsidP="0035347B">
      <w:pPr>
        <w:rPr>
          <w:rFonts w:ascii="Times New Roman" w:hAnsi="Times New Roman" w:cs="Times New Roman"/>
          <w:sz w:val="24"/>
          <w:szCs w:val="24"/>
        </w:rPr>
      </w:pPr>
      <w:r w:rsidRPr="0035347B">
        <w:rPr>
          <w:rFonts w:ascii="Times New Roman" w:hAnsi="Times New Roman" w:cs="Times New Roman"/>
          <w:sz w:val="24"/>
          <w:szCs w:val="24"/>
        </w:rPr>
        <w:t>Для получения права на выплаты доходы семьи не должны превышать региональный прожиточный минимум на человека. В  столице он составляет  22  662,00 рублей, а в Московской области — 18  296,00 рублей.</w:t>
      </w:r>
    </w:p>
    <w:p w:rsidR="0035347B" w:rsidRPr="0035347B" w:rsidRDefault="0035347B" w:rsidP="0035347B">
      <w:pPr>
        <w:rPr>
          <w:rFonts w:ascii="Times New Roman" w:hAnsi="Times New Roman" w:cs="Times New Roman"/>
          <w:sz w:val="24"/>
          <w:szCs w:val="24"/>
        </w:rPr>
      </w:pPr>
      <w:r w:rsidRPr="0035347B">
        <w:rPr>
          <w:rFonts w:ascii="Times New Roman" w:hAnsi="Times New Roman" w:cs="Times New Roman"/>
          <w:sz w:val="24"/>
          <w:szCs w:val="24"/>
        </w:rPr>
        <w:t>Следует отметить, что некоторые изменения в правила назначения применяются уже с декабря прошлого года. Так, в доход больше не учитываются единовременные денежные поощрения, выплачиваемые при присвоении звания «Мать-героиня» или награждении орденом или медалью ордена «Родительская слава» и доходы в виде процентов по номинальным счетам в банках, открытым на опекаемых детей в возрасте до 18 лет.</w:t>
      </w:r>
    </w:p>
    <w:p w:rsidR="0035347B" w:rsidRPr="0035347B" w:rsidRDefault="0035347B" w:rsidP="0035347B">
      <w:pPr>
        <w:rPr>
          <w:rFonts w:ascii="Times New Roman" w:hAnsi="Times New Roman" w:cs="Times New Roman"/>
          <w:sz w:val="24"/>
          <w:szCs w:val="24"/>
        </w:rPr>
      </w:pPr>
      <w:r w:rsidRPr="0035347B">
        <w:rPr>
          <w:rFonts w:ascii="Times New Roman" w:hAnsi="Times New Roman" w:cs="Times New Roman"/>
          <w:sz w:val="24"/>
          <w:szCs w:val="24"/>
        </w:rPr>
        <w:t>С июня 2024 года в расчет общего дохода семьи не будет включаться заработок несовершеннолетних в свободное от учебы время и изменится учет алиментов. Если размер алиментов определен на основании соглашения или устной договоренности и этот размер меньше установленных Семейным кодексом гарантий, то алименты будут учитываться в размере ¼ МРОТ на одного ребенка, ⅓ МРОТ на двоих детей, ½ МРОТ на трех и более детей. Если размер алиментов установлен судом или открыто исполнительное производство, то мы учтем фактически выплаченные суммы алиментов.</w:t>
      </w:r>
    </w:p>
    <w:p w:rsidR="0035347B" w:rsidRPr="0035347B" w:rsidRDefault="0035347B" w:rsidP="0035347B">
      <w:pPr>
        <w:rPr>
          <w:rFonts w:ascii="Times New Roman" w:hAnsi="Times New Roman" w:cs="Times New Roman"/>
          <w:sz w:val="24"/>
          <w:szCs w:val="24"/>
        </w:rPr>
      </w:pPr>
      <w:r w:rsidRPr="0035347B">
        <w:rPr>
          <w:rFonts w:ascii="Times New Roman" w:hAnsi="Times New Roman" w:cs="Times New Roman"/>
          <w:sz w:val="24"/>
          <w:szCs w:val="24"/>
        </w:rPr>
        <w:lastRenderedPageBreak/>
        <w:t>Также с июня этого года, в случае переезда получателя единого пособия в другой регион, ему необходимо написать новое заявление о назначении единого пособия  по месту фактического проживания в субъекте РФ. При этом</w:t>
      </w:r>
      <w:proofErr w:type="gramStart"/>
      <w:r w:rsidRPr="003534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347B">
        <w:rPr>
          <w:rFonts w:ascii="Times New Roman" w:hAnsi="Times New Roman" w:cs="Times New Roman"/>
          <w:sz w:val="24"/>
          <w:szCs w:val="24"/>
        </w:rPr>
        <w:t xml:space="preserve"> необходимо будет документально подтвердить адрес  фактического проживания.</w:t>
      </w:r>
    </w:p>
    <w:p w:rsidR="0035347B" w:rsidRPr="0035347B" w:rsidRDefault="0035347B" w:rsidP="0035347B">
      <w:pPr>
        <w:rPr>
          <w:rFonts w:ascii="Times New Roman" w:hAnsi="Times New Roman" w:cs="Times New Roman"/>
          <w:sz w:val="24"/>
          <w:szCs w:val="24"/>
        </w:rPr>
      </w:pPr>
      <w:r w:rsidRPr="0035347B">
        <w:rPr>
          <w:rFonts w:ascii="Times New Roman" w:hAnsi="Times New Roman" w:cs="Times New Roman"/>
          <w:sz w:val="24"/>
          <w:szCs w:val="24"/>
        </w:rPr>
        <w:t>Такими документами послужат: договор найма жилого помещения, справка о посещении детьми, в отношении которых подано заявление дошкольных организаций, общеобразовательных организаций или образовательных организаций высшего образования.</w:t>
      </w:r>
    </w:p>
    <w:p w:rsidR="0035347B" w:rsidRPr="0035347B" w:rsidRDefault="0035347B" w:rsidP="0035347B">
      <w:pPr>
        <w:rPr>
          <w:rFonts w:ascii="Times New Roman" w:hAnsi="Times New Roman" w:cs="Times New Roman"/>
          <w:sz w:val="24"/>
          <w:szCs w:val="24"/>
        </w:rPr>
      </w:pPr>
      <w:r w:rsidRPr="0035347B">
        <w:rPr>
          <w:rFonts w:ascii="Times New Roman" w:hAnsi="Times New Roman" w:cs="Times New Roman"/>
          <w:sz w:val="24"/>
          <w:szCs w:val="24"/>
        </w:rPr>
        <w:t>Для получения консультаций жители Московского региона могут обратиться в единый контакт-центр взаимодействия с гражданами  по номеру 8 800 100 00 01 (звонок бесплатный). Операторы проконсультируют по всем вопросам и услугам и, если возникнет необходимость, запишут на прием в клиентскую службу.</w:t>
      </w:r>
    </w:p>
    <w:p w:rsidR="00E612B1" w:rsidRPr="00254C9C" w:rsidRDefault="001C3043" w:rsidP="001C3043">
      <w:pPr>
        <w:rPr>
          <w:rFonts w:ascii="Times New Roman" w:hAnsi="Times New Roman" w:cs="Times New Roman"/>
          <w:sz w:val="24"/>
          <w:szCs w:val="24"/>
        </w:rPr>
      </w:pPr>
      <w:r w:rsidRPr="001C3043">
        <w:rPr>
          <w:rFonts w:ascii="Times New Roman" w:hAnsi="Times New Roman" w:cs="Times New Roman"/>
          <w:sz w:val="24"/>
          <w:szCs w:val="24"/>
        </w:rPr>
        <w:t xml:space="preserve"> </w:t>
      </w:r>
      <w:r w:rsidR="008B08A8"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812E8"/>
    <w:rsid w:val="000C340F"/>
    <w:rsid w:val="00160B31"/>
    <w:rsid w:val="00180DF9"/>
    <w:rsid w:val="001C3043"/>
    <w:rsid w:val="001C6700"/>
    <w:rsid w:val="00222EA6"/>
    <w:rsid w:val="00254C9C"/>
    <w:rsid w:val="0029429A"/>
    <w:rsid w:val="002B20ED"/>
    <w:rsid w:val="003000F3"/>
    <w:rsid w:val="00316A0D"/>
    <w:rsid w:val="00325B83"/>
    <w:rsid w:val="0035347B"/>
    <w:rsid w:val="00384A60"/>
    <w:rsid w:val="003C3466"/>
    <w:rsid w:val="003E1CFB"/>
    <w:rsid w:val="00410DDC"/>
    <w:rsid w:val="0041335D"/>
    <w:rsid w:val="00420C38"/>
    <w:rsid w:val="00440AB2"/>
    <w:rsid w:val="0049360B"/>
    <w:rsid w:val="004B2BD8"/>
    <w:rsid w:val="004F5618"/>
    <w:rsid w:val="00500874"/>
    <w:rsid w:val="005879ED"/>
    <w:rsid w:val="005B2058"/>
    <w:rsid w:val="005E4280"/>
    <w:rsid w:val="005F50E7"/>
    <w:rsid w:val="0061216A"/>
    <w:rsid w:val="00615563"/>
    <w:rsid w:val="006576CE"/>
    <w:rsid w:val="00681675"/>
    <w:rsid w:val="006B5AFE"/>
    <w:rsid w:val="006D5FE6"/>
    <w:rsid w:val="006E0410"/>
    <w:rsid w:val="006F3CB4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05632"/>
    <w:rsid w:val="00B82D95"/>
    <w:rsid w:val="00C01751"/>
    <w:rsid w:val="00C468FA"/>
    <w:rsid w:val="00C61B30"/>
    <w:rsid w:val="00C85325"/>
    <w:rsid w:val="00CA0CCA"/>
    <w:rsid w:val="00D01129"/>
    <w:rsid w:val="00D2702F"/>
    <w:rsid w:val="00D5114F"/>
    <w:rsid w:val="00DA6F08"/>
    <w:rsid w:val="00E26121"/>
    <w:rsid w:val="00E415A3"/>
    <w:rsid w:val="00E612B1"/>
    <w:rsid w:val="00E7092E"/>
    <w:rsid w:val="00E7241B"/>
    <w:rsid w:val="00F03F58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2024-02-28T08:33:00Z</cp:lastPrinted>
  <dcterms:created xsi:type="dcterms:W3CDTF">2024-03-19T06:12:00Z</dcterms:created>
  <dcterms:modified xsi:type="dcterms:W3CDTF">2024-03-19T06:12:00Z</dcterms:modified>
</cp:coreProperties>
</file>